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1D" w:rsidRDefault="00D07FF2" w:rsidP="009F23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1D" w:rsidRDefault="005F421D" w:rsidP="005F421D">
      <w:pPr>
        <w:pStyle w:val="Heading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5F421D" w:rsidRPr="00316803" w:rsidRDefault="005F421D" w:rsidP="00316803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9F231C" w:rsidRPr="005F421D" w:rsidRDefault="009F231C" w:rsidP="009F231C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5F421D">
        <w:rPr>
          <w:rFonts w:ascii="Arial" w:hAnsi="Arial" w:cs="Arial"/>
          <w:sz w:val="32"/>
          <w:szCs w:val="32"/>
          <w:u w:val="single"/>
        </w:rPr>
        <w:t>201</w:t>
      </w:r>
      <w:r w:rsidR="00D07FF2">
        <w:rPr>
          <w:rFonts w:ascii="Arial" w:hAnsi="Arial" w:cs="Arial"/>
          <w:sz w:val="32"/>
          <w:szCs w:val="32"/>
          <w:u w:val="single"/>
        </w:rPr>
        <w:t>4</w:t>
      </w:r>
      <w:r w:rsidRPr="005F421D">
        <w:rPr>
          <w:rFonts w:ascii="Arial" w:hAnsi="Arial" w:cs="Arial"/>
          <w:sz w:val="32"/>
          <w:szCs w:val="32"/>
          <w:u w:val="single"/>
        </w:rPr>
        <w:t xml:space="preserve"> OADG Volunteer of the Year Submission Form </w:t>
      </w:r>
    </w:p>
    <w:p w:rsidR="009F231C" w:rsidRPr="005F421D" w:rsidRDefault="005C7059" w:rsidP="009F231C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</w:t>
      </w:r>
      <w:r w:rsidR="009F231C" w:rsidRPr="005F421D">
        <w:rPr>
          <w:rFonts w:ascii="Arial" w:hAnsi="Arial" w:cs="Arial"/>
          <w:sz w:val="24"/>
          <w:szCs w:val="24"/>
        </w:rPr>
        <w:t xml:space="preserve"> submit</w:t>
      </w:r>
      <w:r w:rsidR="00D07FF2">
        <w:rPr>
          <w:rFonts w:ascii="Arial" w:hAnsi="Arial" w:cs="Arial"/>
          <w:sz w:val="24"/>
          <w:szCs w:val="24"/>
        </w:rPr>
        <w:t>ted by October 6</w:t>
      </w:r>
      <w:r w:rsidR="009F231C" w:rsidRPr="005F421D">
        <w:rPr>
          <w:rFonts w:ascii="Arial" w:hAnsi="Arial" w:cs="Arial"/>
          <w:sz w:val="24"/>
          <w:szCs w:val="24"/>
        </w:rPr>
        <w:t>, 201</w:t>
      </w:r>
      <w:r w:rsidR="00D07FF2">
        <w:rPr>
          <w:rFonts w:ascii="Arial" w:hAnsi="Arial" w:cs="Arial"/>
          <w:sz w:val="24"/>
          <w:szCs w:val="24"/>
        </w:rPr>
        <w:t>4</w:t>
      </w:r>
    </w:p>
    <w:p w:rsidR="009F231C" w:rsidRPr="005F421D" w:rsidRDefault="009F231C" w:rsidP="009F231C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4"/>
          <w:szCs w:val="24"/>
        </w:rPr>
      </w:pPr>
    </w:p>
    <w:p w:rsidR="009F231C" w:rsidRDefault="009F231C" w:rsidP="009F231C">
      <w:p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 xml:space="preserve">Do you wish to recognize someone for their volunteer efforts? All OADG members may nominate another member for the Volunteer of the Year Award.  </w:t>
      </w:r>
    </w:p>
    <w:p w:rsidR="009F231C" w:rsidRPr="009F2CEA" w:rsidRDefault="009F231C" w:rsidP="009F231C">
      <w:pPr>
        <w:suppressAutoHyphens w:val="0"/>
        <w:jc w:val="both"/>
        <w:rPr>
          <w:rFonts w:ascii="@Arial Unicode MS" w:eastAsia="@Arial Unicode MS" w:hAnsi="@Arial Unicode MS" w:cs="@Arial Unicode MS"/>
          <w:b/>
          <w:color w:val="000000"/>
          <w:u w:val="single"/>
        </w:rPr>
      </w:pPr>
      <w:r w:rsidRPr="009F2CEA">
        <w:rPr>
          <w:rFonts w:ascii="@Arial Unicode MS" w:eastAsia="@Arial Unicode MS" w:hAnsi="@Arial Unicode MS" w:cs="@Arial Unicode MS"/>
          <w:b/>
          <w:color w:val="000000"/>
          <w:u w:val="single"/>
        </w:rPr>
        <w:t>Criteria:</w:t>
      </w:r>
    </w:p>
    <w:p w:rsidR="009F231C" w:rsidRDefault="009F231C" w:rsidP="009F231C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>Both nominators and nominees must be OADG members.</w:t>
      </w:r>
    </w:p>
    <w:p w:rsidR="009F231C" w:rsidRDefault="009F231C" w:rsidP="009F231C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 w:hint="eastAsia"/>
          <w:color w:val="000000"/>
        </w:rPr>
        <w:t xml:space="preserve">A small </w:t>
      </w:r>
      <w:r>
        <w:rPr>
          <w:rFonts w:ascii="@Arial Unicode MS" w:eastAsia="@Arial Unicode MS" w:hAnsi="@Arial Unicode MS" w:cs="@Arial Unicode MS"/>
          <w:color w:val="000000"/>
        </w:rPr>
        <w:t xml:space="preserve">paragraph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must be written </w:t>
      </w:r>
      <w:r>
        <w:rPr>
          <w:rFonts w:ascii="@Arial Unicode MS" w:eastAsia="@Arial Unicode MS" w:hAnsi="@Arial Unicode MS" w:cs="@Arial Unicode MS"/>
          <w:color w:val="000000"/>
        </w:rPr>
        <w:t xml:space="preserve">by the nominating member explaining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why the </w:t>
      </w:r>
      <w:r>
        <w:rPr>
          <w:rFonts w:ascii="@Arial Unicode MS" w:eastAsia="@Arial Unicode MS" w:hAnsi="@Arial Unicode MS" w:cs="@Arial Unicode MS"/>
          <w:color w:val="000000"/>
        </w:rPr>
        <w:t xml:space="preserve">nominee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deserves such an award. </w:t>
      </w:r>
    </w:p>
    <w:p w:rsidR="009F231C" w:rsidRDefault="009F231C" w:rsidP="009F231C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Nominee for Volunteer Award: _____________________________________________</w:t>
      </w: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Nominator: ______________________________________________    </w:t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nomination:</w:t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Nominator’s Signature: ____________________________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 Phone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F231C" w:rsidRDefault="009F231C" w:rsidP="009F231C">
      <w:pPr>
        <w:rPr>
          <w:rFonts w:ascii="Arial" w:hAnsi="Arial" w:cs="Arial"/>
          <w:b/>
          <w:bCs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Or </w:t>
      </w:r>
      <w:r w:rsidR="00C46207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C24FB1">
        <w:rPr>
          <w:rFonts w:ascii="Arial" w:hAnsi="Arial" w:cs="Arial"/>
          <w:b/>
          <w:sz w:val="20"/>
          <w:szCs w:val="20"/>
        </w:rPr>
        <w:t>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5C7059" w:rsidRDefault="009F231C" w:rsidP="009F2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</w:t>
      </w:r>
      <w:r w:rsidR="00C4620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C308A">
        <w:rPr>
          <w:rFonts w:ascii="Arial" w:hAnsi="Arial" w:cs="Arial"/>
          <w:bCs/>
          <w:sz w:val="20"/>
          <w:szCs w:val="20"/>
        </w:rPr>
        <w:t>(no signature required</w:t>
      </w:r>
      <w:r>
        <w:rPr>
          <w:rFonts w:ascii="Arial" w:hAnsi="Arial" w:cs="Arial"/>
          <w:b/>
          <w:bCs/>
          <w:sz w:val="20"/>
          <w:szCs w:val="20"/>
        </w:rPr>
        <w:t xml:space="preserve">)   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Catherine Maguire, OADG Awards Director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1200 Clayton Road, RR 1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Almonte, ON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K0A 1A0</w:t>
      </w:r>
    </w:p>
    <w:p w:rsidR="006E6346" w:rsidRPr="00A036D4" w:rsidRDefault="005C7059">
      <w:pPr>
        <w:rPr>
          <w:rFonts w:ascii="Arial" w:hAnsi="Arial" w:cs="Arial"/>
          <w:b/>
          <w:bCs/>
          <w:i/>
          <w:sz w:val="20"/>
          <w:szCs w:val="20"/>
        </w:rPr>
      </w:pPr>
      <w:r w:rsidRPr="005C7059">
        <w:rPr>
          <w:rFonts w:ascii="Arial" w:hAnsi="Arial" w:cs="Arial"/>
          <w:bCs/>
          <w:i/>
          <w:sz w:val="20"/>
          <w:szCs w:val="20"/>
        </w:rPr>
        <w:t xml:space="preserve">Form must be </w:t>
      </w:r>
      <w:r w:rsidRPr="005C7059">
        <w:rPr>
          <w:rFonts w:ascii="Arial" w:hAnsi="Arial" w:cs="Arial"/>
          <w:b/>
          <w:bCs/>
          <w:i/>
          <w:sz w:val="20"/>
          <w:szCs w:val="20"/>
        </w:rPr>
        <w:t>received</w:t>
      </w:r>
      <w:r w:rsidRPr="005C7059">
        <w:rPr>
          <w:rFonts w:ascii="Arial" w:hAnsi="Arial" w:cs="Arial"/>
          <w:bCs/>
          <w:i/>
          <w:sz w:val="20"/>
          <w:szCs w:val="20"/>
        </w:rPr>
        <w:t xml:space="preserve"> by the deadline</w:t>
      </w:r>
      <w:r w:rsidR="009F231C" w:rsidRPr="005C7059">
        <w:rPr>
          <w:rFonts w:ascii="Arial" w:hAnsi="Arial" w:cs="Arial"/>
          <w:b/>
          <w:bCs/>
          <w:i/>
          <w:sz w:val="20"/>
          <w:szCs w:val="20"/>
        </w:rPr>
        <w:t xml:space="preserve">  </w:t>
      </w:r>
    </w:p>
    <w:sectPr w:rsidR="006E6346" w:rsidRPr="00A036D4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1C"/>
    <w:rsid w:val="0013765E"/>
    <w:rsid w:val="00217F71"/>
    <w:rsid w:val="00301F6A"/>
    <w:rsid w:val="00316803"/>
    <w:rsid w:val="00395966"/>
    <w:rsid w:val="005C7059"/>
    <w:rsid w:val="005F421D"/>
    <w:rsid w:val="006E6346"/>
    <w:rsid w:val="0071437D"/>
    <w:rsid w:val="0078277D"/>
    <w:rsid w:val="009853B8"/>
    <w:rsid w:val="009F231C"/>
    <w:rsid w:val="00A036D4"/>
    <w:rsid w:val="00A93FAB"/>
    <w:rsid w:val="00A97650"/>
    <w:rsid w:val="00C46207"/>
    <w:rsid w:val="00CA763C"/>
    <w:rsid w:val="00CC7230"/>
    <w:rsid w:val="00D07FF2"/>
    <w:rsid w:val="00F43818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1C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F231C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31C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9F231C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9F23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9F231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803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1C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F231C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31C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9F231C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9F23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9F231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803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2014-03-12T15:59:00Z</dcterms:created>
  <dcterms:modified xsi:type="dcterms:W3CDTF">2014-03-12T16:00:00Z</dcterms:modified>
</cp:coreProperties>
</file>