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66B6A" w:rsidRPr="00F66B6A" w:rsidTr="00F66B6A">
        <w:tc>
          <w:tcPr>
            <w:tcW w:w="0" w:type="auto"/>
            <w:vAlign w:val="center"/>
            <w:hideMark/>
          </w:tcPr>
          <w:p w:rsidR="00F66B6A" w:rsidRPr="00F66B6A" w:rsidRDefault="00F66B6A" w:rsidP="00F6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66B6A" w:rsidRPr="00F66B6A" w:rsidTr="00F66B6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6B6A" w:rsidRPr="00F66B6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66B6A" w:rsidRPr="00F66B6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F66B6A" w:rsidRPr="00F66B6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F66B6A" w:rsidRPr="00F66B6A" w:rsidRDefault="00F66B6A" w:rsidP="00F66B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>
                                    <wp:extent cx="5372100" cy="6953250"/>
                                    <wp:effectExtent l="0" t="0" r="0" b="0"/>
                                    <wp:docPr id="3" name="Picture 3" descr="https://gallery.mailchimp.com/dbda754dacf36e5edc5d64401/images/2e84ce5c-b8f9-42c3-94ee-1f0d4d6a719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dbda754dacf36e5edc5d64401/images/2e84ce5c-b8f9-42c3-94ee-1f0d4d6a719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6953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66B6A" w:rsidRPr="00F66B6A" w:rsidRDefault="00F66B6A" w:rsidP="00F66B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F66B6A" w:rsidRPr="00F66B6A" w:rsidRDefault="00F66B6A" w:rsidP="00F66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F66B6A" w:rsidRPr="00F66B6A" w:rsidRDefault="00F66B6A" w:rsidP="00F6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66B6A" w:rsidRPr="00F66B6A" w:rsidTr="00F66B6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6B6A" w:rsidRPr="00F66B6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66B6A" w:rsidRPr="00F66B6A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66B6A" w:rsidRPr="00F66B6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F66B6A" w:rsidRPr="00F66B6A" w:rsidRDefault="00F66B6A" w:rsidP="00F66B6A">
                              <w:pPr>
                                <w:spacing w:after="0" w:line="300" w:lineRule="auto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  <w:t>Win a double pass for the weekend to attend Olympian Carl Hester's Master Class in Palgrave ON!</w:t>
                              </w:r>
                            </w:p>
                            <w:p w:rsidR="00F66B6A" w:rsidRPr="00F66B6A" w:rsidRDefault="00F66B6A" w:rsidP="00F66B6A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lastRenderedPageBreak/>
                                <w:t>The most iconic name in the sport of Dressage</w:t>
                              </w:r>
                              <w:r w:rsidRPr="00F66B6A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Awarded MBE by Her Majesty the Queen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Channel Islands Sport Personality of the Year 2017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Olympic Gold Medalist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Multi-medalist at European and World Championships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Holder of more than 65 National Dressage titles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The most in-demand Dressage trainer in the World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 xml:space="preserve">Trainer of Charlotte </w:t>
                              </w:r>
                              <w:proofErr w:type="spellStart"/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Dujardin</w:t>
                              </w:r>
                              <w:proofErr w:type="spellEnd"/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 xml:space="preserve"> CBE</w:t>
                              </w:r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 xml:space="preserve">Owner of the iconic </w:t>
                              </w:r>
                              <w:proofErr w:type="spellStart"/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Valegro</w:t>
                              </w:r>
                              <w:proofErr w:type="spellEnd"/>
                            </w:p>
                            <w:p w:rsidR="00F66B6A" w:rsidRPr="00F66B6A" w:rsidRDefault="00F66B6A" w:rsidP="00F66B6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300" w:lineRule="auto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9"/>
                                  <w:szCs w:val="29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000000"/>
                                  <w:sz w:val="29"/>
                                  <w:szCs w:val="29"/>
                                  <w:lang w:eastAsia="en-CA"/>
                                </w:rPr>
                                <w:t>Prolific producer of Dressage horses</w:t>
                              </w:r>
                            </w:p>
                            <w:p w:rsidR="00F66B6A" w:rsidRPr="00F66B6A" w:rsidRDefault="00F66B6A" w:rsidP="00F66B6A">
                              <w:pPr>
                                <w:spacing w:before="150" w:after="15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B22222"/>
                                  <w:sz w:val="24"/>
                                  <w:szCs w:val="24"/>
                                  <w:lang w:eastAsia="en-CA"/>
                                </w:rPr>
                                <w:t>Including meals for a total value of $655--- all for the ticket price of $10.00!  How to get your ticket for the lucky draw?</w:t>
                              </w:r>
                            </w:p>
                            <w:p w:rsidR="00F66B6A" w:rsidRPr="00F66B6A" w:rsidRDefault="00F66B6A" w:rsidP="00F66B6A">
                              <w:pPr>
                                <w:spacing w:before="150" w:after="15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i/>
                                  <w:iCs/>
                                  <w:color w:val="202020"/>
                                  <w:sz w:val="24"/>
                                  <w:szCs w:val="24"/>
                                  <w:u w:val="single"/>
                                  <w:lang w:eastAsia="en-CA"/>
                                </w:rPr>
                                <w:t>IN PERSON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t>: 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At the CADORA Inc. 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Stephen Clarke Symposium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 xml:space="preserve">in </w:t>
                              </w:r>
                              <w:proofErr w:type="spellStart"/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t>Senneville</w:t>
                              </w:r>
                              <w:proofErr w:type="spellEnd"/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t xml:space="preserve"> QC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On sale October 14 &amp; 15 ONLY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i/>
                                  <w:iCs/>
                                  <w:color w:val="202020"/>
                                  <w:sz w:val="24"/>
                                  <w:szCs w:val="24"/>
                                  <w:u w:val="single"/>
                                  <w:lang w:eastAsia="en-CA"/>
                                </w:rPr>
                                <w:t>BY E-MAIL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u w:val="single"/>
                                  <w:lang w:eastAsia="en-CA"/>
                                </w:rPr>
                                <w:t>: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Payment by E-transfer ONLY to: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dhr@live.ca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on or before October 13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Raffle stub will be e-mailed to sender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shd w:val="clear" w:color="auto" w:fill="000000"/>
                                  <w:lang w:eastAsia="en-CA"/>
                                </w:rPr>
                                <w:t>PASSES HAVE BEEN GENEROUSLY DONATED TO CADORA BY: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shd w:val="clear" w:color="auto" w:fill="000000"/>
                                  <w:lang w:eastAsia="en-CA"/>
                                </w:rPr>
                                <w:t>THE EQUESTRIAN MANAGEMENT GROUP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shd w:val="clear" w:color="auto" w:fill="000000"/>
                                  <w:lang w:eastAsia="en-CA"/>
                                </w:rPr>
                                <w:t>&amp;</w:t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Trebuchet MS" w:eastAsia="Times New Roman" w:hAnsi="Trebuchet MS" w:cs="Helvetica"/>
                                  <w:b/>
                                  <w:bCs/>
                                  <w:color w:val="FFF0F5"/>
                                  <w:sz w:val="24"/>
                                  <w:szCs w:val="24"/>
                                  <w:shd w:val="clear" w:color="auto" w:fill="000000"/>
                                  <w:lang w:eastAsia="en-CA"/>
                                </w:rPr>
                                <w:t>CALEDON HORSE PARK</w:t>
                              </w:r>
                              <w:r w:rsidRPr="00F66B6A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F66B6A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F66B6A" w:rsidRPr="00F66B6A" w:rsidRDefault="00F66B6A" w:rsidP="00F66B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F66B6A" w:rsidRPr="00F66B6A" w:rsidRDefault="00F66B6A" w:rsidP="00F66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F66B6A" w:rsidRPr="00F66B6A" w:rsidRDefault="00F66B6A" w:rsidP="00F6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66B6A" w:rsidRPr="00F66B6A" w:rsidTr="00F66B6A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6B6A" w:rsidRPr="00F66B6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F66B6A" w:rsidRPr="00F66B6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66B6A" w:rsidRPr="00F66B6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5000" w:type="pct"/>
                                <w:shd w:val="clear" w:color="auto" w:fill="40404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F66B6A" w:rsidRPr="00F66B6A">
                                <w:tc>
                                  <w:tcPr>
                                    <w:tcW w:w="0" w:type="auto"/>
                                    <w:shd w:val="clear" w:color="auto" w:fill="404040"/>
                                    <w:hideMark/>
                                  </w:tcPr>
                                  <w:p w:rsidR="00F66B6A" w:rsidRPr="00F66B6A" w:rsidRDefault="00F66B6A" w:rsidP="00F66B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514600" cy="1009650"/>
                                          <wp:effectExtent l="0" t="0" r="0" b="0"/>
                                          <wp:docPr id="2" name="Picture 2" descr="https://gallery.mailchimp.com/dbda754dacf36e5edc5d64401/images/ea1e978a-1c75-4c20-a0cd-41dd0d1388c2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dbda754dacf36e5edc5d64401/images/ea1e978a-1c75-4c20-a0cd-41dd0d1388c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1009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66B6A" w:rsidRPr="00F66B6A">
                                <w:tc>
                                  <w:tcPr>
                                    <w:tcW w:w="3690" w:type="dxa"/>
                                    <w:shd w:val="clear" w:color="auto" w:fill="404040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F66B6A" w:rsidRPr="00F66B6A" w:rsidRDefault="00F66B6A" w:rsidP="00F66B6A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en-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6B6A" w:rsidRPr="00F66B6A" w:rsidRDefault="00F66B6A" w:rsidP="00F66B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:rsidR="00F66B6A" w:rsidRPr="00F66B6A" w:rsidRDefault="00F66B6A" w:rsidP="00F66B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F66B6A" w:rsidRPr="00F66B6A" w:rsidRDefault="00F66B6A" w:rsidP="00F66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pPr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F66B6A" w:rsidRPr="00F66B6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F66B6A" w:rsidRPr="00F66B6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5000" w:type="pct"/>
                                <w:shd w:val="clear" w:color="auto" w:fill="40404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F66B6A" w:rsidRPr="00F66B6A">
                                <w:tc>
                                  <w:tcPr>
                                    <w:tcW w:w="0" w:type="auto"/>
                                    <w:shd w:val="clear" w:color="auto" w:fill="404040"/>
                                    <w:hideMark/>
                                  </w:tcPr>
                                  <w:p w:rsidR="00F66B6A" w:rsidRPr="00F66B6A" w:rsidRDefault="00F66B6A" w:rsidP="00F66B6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drawing>
                                        <wp:inline distT="0" distB="0" distL="0" distR="0">
                                          <wp:extent cx="2514600" cy="2514600"/>
                                          <wp:effectExtent l="0" t="0" r="0" b="0"/>
                                          <wp:docPr id="1" name="Picture 1" descr="https://gallery.mailchimp.com/dbda754dacf36e5edc5d64401/images/a9a62839-172a-44b2-a215-2e499105ab7f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dbda754dacf36e5edc5d64401/images/a9a62839-172a-44b2-a215-2e499105ab7f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2514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66B6A" w:rsidRPr="00F66B6A">
                                <w:tc>
                                  <w:tcPr>
                                    <w:tcW w:w="3690" w:type="dxa"/>
                                    <w:shd w:val="clear" w:color="auto" w:fill="404040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F66B6A" w:rsidRPr="00F66B6A" w:rsidRDefault="00F66B6A" w:rsidP="00F66B6A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en-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6B6A" w:rsidRPr="00F66B6A" w:rsidRDefault="00F66B6A" w:rsidP="00F66B6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:rsidR="00F66B6A" w:rsidRPr="00F66B6A" w:rsidRDefault="00F66B6A" w:rsidP="00F66B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F66B6A" w:rsidRPr="00F66B6A" w:rsidRDefault="00F66B6A" w:rsidP="00F66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F66B6A" w:rsidRPr="00F66B6A" w:rsidRDefault="00F66B6A" w:rsidP="00F6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66B6A" w:rsidRPr="00F66B6A" w:rsidTr="00F66B6A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6B6A" w:rsidRPr="00F66B6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66B6A" w:rsidRPr="00F66B6A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66B6A" w:rsidRPr="00F66B6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F66B6A" w:rsidRPr="00F66B6A" w:rsidRDefault="00F66B6A" w:rsidP="00F66B6A">
                              <w:pPr>
                                <w:spacing w:before="150" w:after="15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F66B6A" w:rsidRPr="00F66B6A" w:rsidRDefault="00F66B6A" w:rsidP="00F66B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F66B6A" w:rsidRPr="00F66B6A" w:rsidRDefault="00F66B6A" w:rsidP="00F66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F66B6A" w:rsidRPr="00F66B6A" w:rsidRDefault="00F66B6A" w:rsidP="00F6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66B6A" w:rsidRPr="00F66B6A" w:rsidTr="00F66B6A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6B6A" w:rsidRPr="00F66B6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66B6A" w:rsidRPr="00F66B6A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F66B6A" w:rsidRPr="00F66B6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F66B6A" w:rsidRPr="00F66B6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F66B6A" w:rsidRPr="00F66B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66B6A" w:rsidRPr="00F66B6A" w:rsidRDefault="00F66B6A" w:rsidP="00F66B6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66B6A" w:rsidRPr="00F66B6A" w:rsidRDefault="00F66B6A" w:rsidP="00F66B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6B6A" w:rsidRPr="00F66B6A" w:rsidRDefault="00F66B6A" w:rsidP="00F66B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:rsidR="00F66B6A" w:rsidRPr="00F66B6A" w:rsidRDefault="00F66B6A" w:rsidP="00F66B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F66B6A" w:rsidRPr="00F66B6A" w:rsidRDefault="00F66B6A" w:rsidP="00F66B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F66B6A" w:rsidRPr="00F66B6A" w:rsidRDefault="00F66B6A" w:rsidP="00F6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A57DB" w:rsidRDefault="001A57DB"/>
    <w:sectPr w:rsidR="001A57DB" w:rsidSect="00F66B6A">
      <w:pgSz w:w="12240" w:h="15840"/>
      <w:pgMar w:top="108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F24"/>
    <w:multiLevelType w:val="multilevel"/>
    <w:tmpl w:val="2B9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6A"/>
    <w:rsid w:val="001A57DB"/>
    <w:rsid w:val="00F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F6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B6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F66B6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F66B6A"/>
    <w:rPr>
      <w:b/>
      <w:bCs/>
    </w:rPr>
  </w:style>
  <w:style w:type="paragraph" w:styleId="NormalWeb">
    <w:name w:val="Normal (Web)"/>
    <w:basedOn w:val="Normal"/>
    <w:uiPriority w:val="99"/>
    <w:unhideWhenUsed/>
    <w:rsid w:val="00F6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66B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6B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F66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B6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F66B6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F66B6A"/>
    <w:rPr>
      <w:b/>
      <w:bCs/>
    </w:rPr>
  </w:style>
  <w:style w:type="paragraph" w:styleId="NormalWeb">
    <w:name w:val="Normal (Web)"/>
    <w:basedOn w:val="Normal"/>
    <w:uiPriority w:val="99"/>
    <w:unhideWhenUsed/>
    <w:rsid w:val="00F6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F66B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6B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2017-09-04T16:54:00Z</dcterms:created>
  <dcterms:modified xsi:type="dcterms:W3CDTF">2017-09-04T16:57:00Z</dcterms:modified>
</cp:coreProperties>
</file>