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24F4AD" w14:textId="3E6BE007" w:rsidR="00587571" w:rsidRPr="00D205E5" w:rsidRDefault="005138D1" w:rsidP="005138D1">
      <w:pPr>
        <w:rPr>
          <w:rFonts w:asciiTheme="minorHAnsi" w:hAnsiTheme="minorHAnsi" w:cs="Arial"/>
          <w:b/>
          <w:bCs/>
        </w:rPr>
      </w:pPr>
      <w:r w:rsidRPr="0080516B">
        <w:rPr>
          <w:rFonts w:ascii="Arial" w:eastAsia="Arial" w:hAnsi="Arial"/>
          <w:noProof/>
          <w:sz w:val="28"/>
          <w:szCs w:val="28"/>
          <w:lang w:eastAsia="en-US" w:bidi="ar-SA"/>
        </w:rPr>
        <w:drawing>
          <wp:anchor distT="0" distB="0" distL="114300" distR="114300" simplePos="0" relativeHeight="251661312" behindDoc="0" locked="0" layoutInCell="1" allowOverlap="1" wp14:anchorId="03F34C9B" wp14:editId="1B23442F">
            <wp:simplePos x="0" y="0"/>
            <wp:positionH relativeFrom="margin">
              <wp:posOffset>-77470</wp:posOffset>
            </wp:positionH>
            <wp:positionV relativeFrom="margin">
              <wp:posOffset>-184150</wp:posOffset>
            </wp:positionV>
            <wp:extent cx="866775" cy="1044575"/>
            <wp:effectExtent l="0" t="0" r="9525" b="3175"/>
            <wp:wrapSquare wrapText="bothSides"/>
            <wp:docPr id="1" name="Picture 1" descr="C:\Users\todette\Desktop\oadg\OADG_Logo_Since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dette\Desktop\oadg\OADG_Logo_Since_V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1044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Arial"/>
          <w:b/>
          <w:bCs/>
        </w:rPr>
        <w:t xml:space="preserve">                                            </w:t>
      </w:r>
      <w:r w:rsidR="00587571" w:rsidRPr="00D205E5">
        <w:rPr>
          <w:rFonts w:asciiTheme="minorHAnsi" w:hAnsiTheme="minorHAnsi" w:cs="Arial"/>
          <w:b/>
          <w:bCs/>
        </w:rPr>
        <w:t xml:space="preserve">OTTAWA </w:t>
      </w:r>
      <w:smartTag w:uri="urn:schemas-microsoft-com:office:smarttags" w:element="stockticker">
        <w:r w:rsidR="00587571" w:rsidRPr="00D205E5">
          <w:rPr>
            <w:rFonts w:asciiTheme="minorHAnsi" w:hAnsiTheme="minorHAnsi" w:cs="Arial"/>
            <w:b/>
            <w:bCs/>
          </w:rPr>
          <w:t>AREA</w:t>
        </w:r>
      </w:smartTag>
      <w:r w:rsidR="00BB6B0B" w:rsidRPr="00D205E5">
        <w:rPr>
          <w:rFonts w:asciiTheme="minorHAnsi" w:hAnsiTheme="minorHAnsi" w:cs="Arial"/>
          <w:b/>
          <w:bCs/>
        </w:rPr>
        <w:t xml:space="preserve"> DRESSAGE GROUP</w:t>
      </w:r>
    </w:p>
    <w:p w14:paraId="51CB4539" w14:textId="6D75D37A" w:rsidR="00587571" w:rsidRPr="00D205E5" w:rsidRDefault="005138D1" w:rsidP="005138D1">
      <w:pPr>
        <w:rPr>
          <w:rFonts w:asciiTheme="minorHAnsi" w:hAnsiTheme="minorHAnsi" w:cs="Arial"/>
          <w:b/>
          <w:bCs/>
        </w:rPr>
      </w:pPr>
      <w:r>
        <w:rPr>
          <w:rFonts w:asciiTheme="minorHAnsi" w:hAnsiTheme="minorHAnsi" w:cs="Arial"/>
          <w:b/>
          <w:bCs/>
        </w:rPr>
        <w:t xml:space="preserve">                                                  </w:t>
      </w:r>
      <w:r w:rsidR="00587571" w:rsidRPr="00D205E5">
        <w:rPr>
          <w:rFonts w:asciiTheme="minorHAnsi" w:hAnsiTheme="minorHAnsi" w:cs="Arial"/>
          <w:b/>
          <w:bCs/>
        </w:rPr>
        <w:t xml:space="preserve">MEMBERSHIP </w:t>
      </w:r>
      <w:r w:rsidR="004960AE">
        <w:rPr>
          <w:rFonts w:asciiTheme="minorHAnsi" w:hAnsiTheme="minorHAnsi" w:cs="Arial"/>
          <w:b/>
          <w:bCs/>
        </w:rPr>
        <w:t>RULES</w:t>
      </w:r>
    </w:p>
    <w:p w14:paraId="7E2B7445" w14:textId="77777777" w:rsidR="00587571" w:rsidRPr="00FF1718" w:rsidRDefault="00587571">
      <w:pPr>
        <w:jc w:val="center"/>
        <w:rPr>
          <w:rFonts w:ascii="Calibri" w:hAnsi="Calibri" w:cs="Arial"/>
          <w:b/>
          <w:bCs/>
          <w:sz w:val="20"/>
          <w:szCs w:val="20"/>
        </w:rPr>
      </w:pPr>
    </w:p>
    <w:p w14:paraId="64186FBA" w14:textId="2845664F" w:rsidR="009A73F0" w:rsidRDefault="005138D1" w:rsidP="005138D1">
      <w:pPr>
        <w:rPr>
          <w:rFonts w:ascii="Calibri" w:hAnsi="Calibri" w:cs="Arial"/>
          <w:sz w:val="20"/>
          <w:szCs w:val="20"/>
        </w:rPr>
      </w:pPr>
      <w:r>
        <w:rPr>
          <w:rFonts w:ascii="Calibri" w:hAnsi="Calibri" w:cs="Arial"/>
          <w:sz w:val="20"/>
          <w:szCs w:val="20"/>
        </w:rPr>
        <w:t xml:space="preserve">                          </w:t>
      </w:r>
      <w:r w:rsidR="00587571" w:rsidRPr="00FF1718">
        <w:rPr>
          <w:rFonts w:ascii="Calibri" w:hAnsi="Calibri" w:cs="Arial"/>
          <w:sz w:val="20"/>
          <w:szCs w:val="20"/>
        </w:rPr>
        <w:t xml:space="preserve">OADG is a local group affiliated with both CADORA </w:t>
      </w:r>
      <w:r w:rsidR="005651D1">
        <w:rPr>
          <w:rFonts w:ascii="Calibri" w:hAnsi="Calibri" w:cs="Arial"/>
          <w:sz w:val="20"/>
          <w:szCs w:val="20"/>
        </w:rPr>
        <w:t>Ontario &amp; Cadora National</w:t>
      </w:r>
      <w:r w:rsidR="00587571" w:rsidRPr="00FF1718">
        <w:rPr>
          <w:rFonts w:ascii="Calibri" w:hAnsi="Calibri" w:cs="Arial"/>
          <w:sz w:val="20"/>
          <w:szCs w:val="20"/>
        </w:rPr>
        <w:t>.</w:t>
      </w:r>
    </w:p>
    <w:p w14:paraId="18832BBB" w14:textId="77777777" w:rsidR="00BF01DF" w:rsidRDefault="00BF01DF" w:rsidP="00144900">
      <w:pPr>
        <w:rPr>
          <w:rFonts w:ascii="Calibri" w:hAnsi="Calibri" w:cs="Arial"/>
          <w:sz w:val="20"/>
          <w:szCs w:val="20"/>
        </w:rPr>
      </w:pPr>
    </w:p>
    <w:p w14:paraId="618B124B" w14:textId="6BA70C52" w:rsidR="004960AE" w:rsidRDefault="004960AE" w:rsidP="004960AE">
      <w:pPr>
        <w:rPr>
          <w:rFonts w:ascii="Calibri" w:hAnsi="Calibri" w:cs="Arial"/>
          <w:sz w:val="20"/>
          <w:szCs w:val="20"/>
        </w:rPr>
      </w:pPr>
    </w:p>
    <w:p w14:paraId="0290863A" w14:textId="58F4C017" w:rsidR="004960AE" w:rsidRPr="004960AE" w:rsidRDefault="004960AE" w:rsidP="004960AE">
      <w:pPr>
        <w:rPr>
          <w:rFonts w:ascii="Calibri" w:hAnsi="Calibri" w:cs="Arial"/>
          <w:b/>
          <w:bCs/>
        </w:rPr>
      </w:pPr>
      <w:r w:rsidRPr="004960AE">
        <w:rPr>
          <w:rFonts w:ascii="Calibri" w:hAnsi="Calibri" w:cs="Arial"/>
          <w:b/>
          <w:bCs/>
        </w:rPr>
        <w:t>ELIGIBILITY AND DEADLINES</w:t>
      </w:r>
    </w:p>
    <w:p w14:paraId="3332B69D" w14:textId="083482D0" w:rsidR="00542543" w:rsidRPr="004960AE" w:rsidRDefault="00542543" w:rsidP="004960AE">
      <w:pPr>
        <w:pStyle w:val="ListParagraph"/>
        <w:numPr>
          <w:ilvl w:val="0"/>
          <w:numId w:val="14"/>
        </w:numPr>
        <w:rPr>
          <w:rFonts w:ascii="Calibri" w:hAnsi="Calibri" w:cs="Arial"/>
        </w:rPr>
      </w:pPr>
      <w:r w:rsidRPr="004960AE">
        <w:rPr>
          <w:rFonts w:ascii="Calibri" w:hAnsi="Calibri" w:cs="Arial"/>
        </w:rPr>
        <w:t>All memberships run from January 1</w:t>
      </w:r>
      <w:r w:rsidRPr="004960AE">
        <w:rPr>
          <w:rFonts w:ascii="Calibri" w:hAnsi="Calibri" w:cs="Arial"/>
          <w:vertAlign w:val="superscript"/>
        </w:rPr>
        <w:t>st</w:t>
      </w:r>
      <w:r w:rsidRPr="004960AE">
        <w:rPr>
          <w:rFonts w:ascii="Calibri" w:hAnsi="Calibri" w:cs="Arial"/>
        </w:rPr>
        <w:t xml:space="preserve"> to December 31</w:t>
      </w:r>
      <w:r w:rsidRPr="004960AE">
        <w:rPr>
          <w:rFonts w:ascii="Calibri" w:hAnsi="Calibri" w:cs="Arial"/>
          <w:vertAlign w:val="superscript"/>
        </w:rPr>
        <w:t>st</w:t>
      </w:r>
      <w:r w:rsidRPr="004960AE">
        <w:rPr>
          <w:rFonts w:ascii="Calibri" w:hAnsi="Calibri" w:cs="Arial"/>
        </w:rPr>
        <w:t xml:space="preserve"> of the calendar year.</w:t>
      </w:r>
    </w:p>
    <w:p w14:paraId="65E1AFF5" w14:textId="77777777" w:rsidR="008E0749" w:rsidRPr="004960AE" w:rsidRDefault="008E0749" w:rsidP="004960AE">
      <w:pPr>
        <w:pStyle w:val="ListParagraph"/>
        <w:numPr>
          <w:ilvl w:val="0"/>
          <w:numId w:val="14"/>
        </w:numPr>
        <w:rPr>
          <w:rFonts w:ascii="Calibri" w:hAnsi="Calibri" w:cs="Arial"/>
        </w:rPr>
      </w:pPr>
      <w:r w:rsidRPr="004960AE">
        <w:rPr>
          <w:rFonts w:ascii="Calibri" w:hAnsi="Calibri" w:cs="Arial"/>
        </w:rPr>
        <w:t>The OADG membership deadline is April 1st, to retain voting privileges and for January-March scores to be included towards year-end awards</w:t>
      </w:r>
    </w:p>
    <w:p w14:paraId="1E284869" w14:textId="13F1C4D6" w:rsidR="008E0749" w:rsidRPr="004960AE" w:rsidRDefault="008E0749" w:rsidP="004960AE">
      <w:pPr>
        <w:pStyle w:val="ListParagraph"/>
        <w:numPr>
          <w:ilvl w:val="0"/>
          <w:numId w:val="14"/>
        </w:numPr>
        <w:rPr>
          <w:rFonts w:ascii="Calibri" w:hAnsi="Calibri" w:cs="Arial"/>
        </w:rPr>
      </w:pPr>
      <w:r w:rsidRPr="004960AE">
        <w:rPr>
          <w:rFonts w:ascii="Calibri" w:hAnsi="Calibri" w:cs="Arial"/>
        </w:rPr>
        <w:t xml:space="preserve">After April 1st, </w:t>
      </w:r>
      <w:r w:rsidR="00E22449">
        <w:rPr>
          <w:rFonts w:ascii="Calibri" w:hAnsi="Calibri" w:cs="Arial"/>
        </w:rPr>
        <w:t xml:space="preserve">membership will be accepted but </w:t>
      </w:r>
      <w:r w:rsidRPr="004960AE">
        <w:rPr>
          <w:rFonts w:ascii="Calibri" w:hAnsi="Calibri" w:cs="Arial"/>
        </w:rPr>
        <w:t xml:space="preserve">show scores will only be included towards year-end awards </w:t>
      </w:r>
      <w:r w:rsidR="00E22449">
        <w:rPr>
          <w:rFonts w:ascii="Calibri" w:hAnsi="Calibri" w:cs="Arial"/>
        </w:rPr>
        <w:t>from the date of joining.</w:t>
      </w:r>
    </w:p>
    <w:p w14:paraId="1AF763AC" w14:textId="77777777" w:rsidR="003A018C" w:rsidRPr="004960AE" w:rsidRDefault="003A018C" w:rsidP="004960AE">
      <w:pPr>
        <w:pStyle w:val="ListParagraph"/>
        <w:numPr>
          <w:ilvl w:val="0"/>
          <w:numId w:val="14"/>
        </w:numPr>
        <w:rPr>
          <w:rFonts w:ascii="Calibri" w:hAnsi="Calibri" w:cs="Arial"/>
        </w:rPr>
      </w:pPr>
      <w:r w:rsidRPr="004960AE">
        <w:rPr>
          <w:rFonts w:ascii="Calibri" w:hAnsi="Calibri" w:cs="Arial"/>
        </w:rPr>
        <w:t xml:space="preserve">Rider and at least one owner of the horse must be members to be eligible for year-end awards </w:t>
      </w:r>
    </w:p>
    <w:p w14:paraId="3B94767C" w14:textId="1F0956B8" w:rsidR="00542543" w:rsidRPr="004960AE" w:rsidRDefault="00542543" w:rsidP="004960AE">
      <w:pPr>
        <w:pStyle w:val="ListParagraph"/>
        <w:numPr>
          <w:ilvl w:val="0"/>
          <w:numId w:val="14"/>
        </w:numPr>
        <w:rPr>
          <w:rFonts w:ascii="Calibri" w:hAnsi="Calibri" w:cs="Arial"/>
        </w:rPr>
      </w:pPr>
      <w:r w:rsidRPr="004960AE">
        <w:rPr>
          <w:rFonts w:ascii="Calibri" w:hAnsi="Calibri" w:cs="Arial"/>
        </w:rPr>
        <w:t>All OADG members participating in OADG shows and clinics must be members of the O</w:t>
      </w:r>
      <w:r w:rsidR="000B1450">
        <w:rPr>
          <w:rFonts w:ascii="Calibri" w:hAnsi="Calibri" w:cs="Arial"/>
        </w:rPr>
        <w:t>ntario Equestrian (OE)</w:t>
      </w:r>
      <w:r w:rsidR="00EA6B79">
        <w:rPr>
          <w:rFonts w:ascii="Calibri" w:hAnsi="Calibri" w:cs="Arial"/>
        </w:rPr>
        <w:t xml:space="preserve"> or equivalent PTSO </w:t>
      </w:r>
      <w:proofErr w:type="gramStart"/>
      <w:r w:rsidR="00EA6B79">
        <w:rPr>
          <w:rFonts w:ascii="Calibri" w:hAnsi="Calibri" w:cs="Arial"/>
        </w:rPr>
        <w:t>e.g.</w:t>
      </w:r>
      <w:proofErr w:type="gramEnd"/>
      <w:r w:rsidR="00EA6B79">
        <w:rPr>
          <w:rFonts w:ascii="Calibri" w:hAnsi="Calibri" w:cs="Arial"/>
        </w:rPr>
        <w:t xml:space="preserve"> Cheval Quebec</w:t>
      </w:r>
      <w:r w:rsidRPr="004960AE">
        <w:rPr>
          <w:rFonts w:ascii="Calibri" w:hAnsi="Calibri" w:cs="Arial"/>
        </w:rPr>
        <w:t xml:space="preserve"> for insurance purposes. It is recommended that clinic organizers ask for participant OE</w:t>
      </w:r>
      <w:r w:rsidR="00EA6B79">
        <w:rPr>
          <w:rFonts w:ascii="Calibri" w:hAnsi="Calibri" w:cs="Arial"/>
        </w:rPr>
        <w:t xml:space="preserve"> or PTSO</w:t>
      </w:r>
      <w:r w:rsidRPr="004960AE">
        <w:rPr>
          <w:rFonts w:ascii="Calibri" w:hAnsi="Calibri" w:cs="Arial"/>
        </w:rPr>
        <w:t xml:space="preserve"> number.</w:t>
      </w:r>
    </w:p>
    <w:p w14:paraId="184AF220" w14:textId="2E01914A" w:rsidR="00DE1C72" w:rsidRPr="004960AE" w:rsidRDefault="00DE1C72" w:rsidP="004960AE">
      <w:pPr>
        <w:pStyle w:val="ListParagraph"/>
        <w:numPr>
          <w:ilvl w:val="0"/>
          <w:numId w:val="14"/>
        </w:numPr>
        <w:rPr>
          <w:rFonts w:ascii="Calibri" w:hAnsi="Calibri" w:cs="Arial"/>
        </w:rPr>
      </w:pPr>
      <w:r w:rsidRPr="004960AE">
        <w:rPr>
          <w:rFonts w:ascii="Calibri" w:hAnsi="Calibri" w:cs="Arial"/>
        </w:rPr>
        <w:t>Memberships must be renewed with CADORA Ontario and CADORA National no later than July 1</w:t>
      </w:r>
      <w:r w:rsidRPr="004960AE">
        <w:rPr>
          <w:rFonts w:ascii="Calibri" w:hAnsi="Calibri" w:cs="Arial"/>
          <w:vertAlign w:val="superscript"/>
        </w:rPr>
        <w:t>st</w:t>
      </w:r>
      <w:r w:rsidRPr="004960AE">
        <w:rPr>
          <w:rFonts w:ascii="Calibri" w:hAnsi="Calibri" w:cs="Arial"/>
        </w:rPr>
        <w:t xml:space="preserve">, </w:t>
      </w:r>
      <w:r w:rsidR="000B1450" w:rsidRPr="004960AE">
        <w:rPr>
          <w:rFonts w:ascii="Calibri" w:hAnsi="Calibri" w:cs="Arial"/>
        </w:rPr>
        <w:t>to</w:t>
      </w:r>
      <w:r w:rsidRPr="004960AE">
        <w:rPr>
          <w:rFonts w:ascii="Calibri" w:hAnsi="Calibri" w:cs="Arial"/>
        </w:rPr>
        <w:t xml:space="preserve"> qualify for </w:t>
      </w:r>
      <w:r w:rsidR="000B1450">
        <w:rPr>
          <w:rFonts w:ascii="Calibri" w:hAnsi="Calibri" w:cs="Arial"/>
        </w:rPr>
        <w:t xml:space="preserve">their </w:t>
      </w:r>
      <w:r w:rsidRPr="004960AE">
        <w:rPr>
          <w:rFonts w:ascii="Calibri" w:hAnsi="Calibri" w:cs="Arial"/>
        </w:rPr>
        <w:t>awards.</w:t>
      </w:r>
      <w:r w:rsidR="000B1450">
        <w:rPr>
          <w:rFonts w:ascii="Calibri" w:hAnsi="Calibri" w:cs="Arial"/>
        </w:rPr>
        <w:t xml:space="preserve"> You may use our OADG form to join these organizations along with your OADG application.</w:t>
      </w:r>
      <w:r w:rsidR="00260D86">
        <w:rPr>
          <w:rFonts w:ascii="Calibri" w:hAnsi="Calibri" w:cs="Arial"/>
        </w:rPr>
        <w:t xml:space="preserve"> Note: Cadora National does not include Cadora Ontario. Each must be joined separately.</w:t>
      </w:r>
    </w:p>
    <w:p w14:paraId="246F9F44" w14:textId="77777777" w:rsidR="00542543" w:rsidRPr="004960AE" w:rsidRDefault="00542543" w:rsidP="00542543">
      <w:pPr>
        <w:rPr>
          <w:rFonts w:ascii="Calibri" w:hAnsi="Calibri" w:cs="Arial"/>
        </w:rPr>
      </w:pPr>
    </w:p>
    <w:p w14:paraId="28A52422" w14:textId="0101A0A7" w:rsidR="004960AE" w:rsidRDefault="004960AE" w:rsidP="00BF3CE8">
      <w:pPr>
        <w:spacing w:after="60"/>
        <w:rPr>
          <w:rFonts w:ascii="Calibri" w:hAnsi="Calibri" w:cs="Arial"/>
          <w:b/>
          <w:smallCaps/>
        </w:rPr>
      </w:pPr>
      <w:r>
        <w:rPr>
          <w:rFonts w:ascii="Calibri" w:hAnsi="Calibri" w:cs="Arial"/>
          <w:b/>
          <w:smallCaps/>
        </w:rPr>
        <w:t>RECEIPT OF MEMBERSHIP</w:t>
      </w:r>
    </w:p>
    <w:p w14:paraId="6E48A840" w14:textId="77777777" w:rsidR="004960AE" w:rsidRPr="004960AE" w:rsidRDefault="004960AE" w:rsidP="004960AE">
      <w:pPr>
        <w:pStyle w:val="ListParagraph"/>
        <w:numPr>
          <w:ilvl w:val="0"/>
          <w:numId w:val="11"/>
        </w:numPr>
        <w:ind w:left="360"/>
        <w:rPr>
          <w:rFonts w:ascii="Calibri" w:hAnsi="Calibri" w:cs="Arial"/>
        </w:rPr>
      </w:pPr>
      <w:r w:rsidRPr="004960AE">
        <w:rPr>
          <w:rFonts w:ascii="Calibri" w:hAnsi="Calibri" w:cs="Arial"/>
        </w:rPr>
        <w:t xml:space="preserve">Membership is valid as of the date the completed </w:t>
      </w:r>
      <w:r w:rsidRPr="004960AE">
        <w:rPr>
          <w:rFonts w:ascii="Calibri" w:hAnsi="Calibri" w:cs="Arial"/>
          <w:b/>
        </w:rPr>
        <w:t>form</w:t>
      </w:r>
      <w:r w:rsidRPr="004960AE">
        <w:rPr>
          <w:rFonts w:ascii="Calibri" w:hAnsi="Calibri" w:cs="Arial"/>
        </w:rPr>
        <w:t xml:space="preserve"> and </w:t>
      </w:r>
      <w:r w:rsidRPr="004960AE">
        <w:rPr>
          <w:rFonts w:ascii="Calibri" w:hAnsi="Calibri" w:cs="Arial"/>
          <w:b/>
        </w:rPr>
        <w:t>fee</w:t>
      </w:r>
      <w:r w:rsidRPr="004960AE">
        <w:rPr>
          <w:rFonts w:ascii="Calibri" w:hAnsi="Calibri" w:cs="Arial"/>
        </w:rPr>
        <w:t xml:space="preserve"> are both received by the OADG membership director. </w:t>
      </w:r>
    </w:p>
    <w:p w14:paraId="746B98EE" w14:textId="0F26725E" w:rsidR="004960AE" w:rsidRPr="004960AE" w:rsidRDefault="004960AE" w:rsidP="004960AE">
      <w:pPr>
        <w:pStyle w:val="ListParagraph"/>
        <w:numPr>
          <w:ilvl w:val="0"/>
          <w:numId w:val="11"/>
        </w:numPr>
        <w:ind w:left="360"/>
        <w:rPr>
          <w:rFonts w:ascii="Calibri" w:hAnsi="Calibri" w:cs="Arial"/>
        </w:rPr>
      </w:pPr>
      <w:r w:rsidRPr="004960AE">
        <w:rPr>
          <w:rFonts w:ascii="Calibri" w:hAnsi="Calibri" w:cs="Arial"/>
        </w:rPr>
        <w:t>Please do not send the OADG membership director Ontario Equestrian (OE) memberships or Equine Canada (EC) memberships or Dressage Canada (DC) memberships. These should be sent directly to the respective OE or EC membership offices.</w:t>
      </w:r>
    </w:p>
    <w:p w14:paraId="4169F041" w14:textId="0D9B6E46" w:rsidR="004960AE" w:rsidRPr="008C35C0" w:rsidRDefault="004960AE" w:rsidP="00EB5E22">
      <w:pPr>
        <w:pStyle w:val="ListParagraph"/>
        <w:numPr>
          <w:ilvl w:val="0"/>
          <w:numId w:val="11"/>
        </w:numPr>
        <w:spacing w:after="60"/>
        <w:ind w:left="360"/>
        <w:rPr>
          <w:rFonts w:ascii="Calibri" w:hAnsi="Calibri" w:cs="Arial"/>
          <w:b/>
          <w:smallCaps/>
        </w:rPr>
      </w:pPr>
      <w:r w:rsidRPr="008C35C0">
        <w:rPr>
          <w:rFonts w:ascii="Calibri" w:hAnsi="Calibri" w:cs="Arial"/>
        </w:rPr>
        <w:t xml:space="preserve">For more information about memberships, please visit the OADG Website at </w:t>
      </w:r>
      <w:hyperlink r:id="rId8" w:history="1">
        <w:r w:rsidR="005C7842">
          <w:rPr>
            <w:rStyle w:val="Hyperlink"/>
            <w:rFonts w:ascii="Calibri" w:hAnsi="Calibri" w:cs="Arial"/>
          </w:rPr>
          <w:t>Renew</w:t>
        </w:r>
      </w:hyperlink>
      <w:r w:rsidR="008C35C0">
        <w:rPr>
          <w:rFonts w:ascii="Calibri" w:hAnsi="Calibri" w:cs="Arial"/>
        </w:rPr>
        <w:t>. (</w:t>
      </w:r>
      <w:hyperlink r:id="rId9" w:history="1">
        <w:r w:rsidR="008C35C0" w:rsidRPr="008C35C0">
          <w:rPr>
            <w:rStyle w:val="Hyperlink"/>
            <w:rFonts w:ascii="Calibri" w:hAnsi="Calibri" w:cs="Arial"/>
          </w:rPr>
          <w:t>https://ottawadressage.ca/renew/</w:t>
        </w:r>
      </w:hyperlink>
      <w:r w:rsidR="008C35C0">
        <w:rPr>
          <w:rFonts w:ascii="Calibri" w:hAnsi="Calibri" w:cs="Arial"/>
        </w:rPr>
        <w:t>).</w:t>
      </w:r>
    </w:p>
    <w:p w14:paraId="310092CC" w14:textId="77777777" w:rsidR="00AD28EE" w:rsidRDefault="00AD28EE" w:rsidP="00BF3CE8">
      <w:pPr>
        <w:spacing w:after="60"/>
        <w:rPr>
          <w:rFonts w:ascii="Calibri" w:hAnsi="Calibri" w:cs="Arial"/>
          <w:b/>
          <w:smallCaps/>
        </w:rPr>
      </w:pPr>
    </w:p>
    <w:p w14:paraId="5DC1C642" w14:textId="64732934" w:rsidR="00BF3CE8" w:rsidRPr="004960AE" w:rsidRDefault="000B1450" w:rsidP="00BF3CE8">
      <w:pPr>
        <w:spacing w:after="60"/>
        <w:rPr>
          <w:rFonts w:ascii="Calibri" w:hAnsi="Calibri" w:cs="Arial"/>
          <w:b/>
          <w:smallCaps/>
        </w:rPr>
      </w:pPr>
      <w:proofErr w:type="gramStart"/>
      <w:r>
        <w:rPr>
          <w:rFonts w:ascii="Calibri" w:hAnsi="Calibri" w:cs="Arial"/>
          <w:b/>
          <w:smallCaps/>
        </w:rPr>
        <w:t xml:space="preserve">HOW </w:t>
      </w:r>
      <w:r w:rsidR="00AA68D8">
        <w:rPr>
          <w:rFonts w:ascii="Calibri" w:hAnsi="Calibri" w:cs="Arial"/>
          <w:b/>
          <w:smallCaps/>
        </w:rPr>
        <w:t xml:space="preserve"> </w:t>
      </w:r>
      <w:r w:rsidR="00BF3CE8" w:rsidRPr="004960AE">
        <w:rPr>
          <w:rFonts w:ascii="Calibri" w:hAnsi="Calibri" w:cs="Arial"/>
          <w:b/>
          <w:smallCaps/>
        </w:rPr>
        <w:t>TO</w:t>
      </w:r>
      <w:proofErr w:type="gramEnd"/>
      <w:r w:rsidR="00BF3CE8" w:rsidRPr="004960AE">
        <w:rPr>
          <w:rFonts w:ascii="Calibri" w:hAnsi="Calibri" w:cs="Arial"/>
          <w:b/>
          <w:smallCaps/>
        </w:rPr>
        <w:t xml:space="preserve"> SUBMIT YOUR MEMBERSHIP FORM</w:t>
      </w:r>
      <w:r>
        <w:rPr>
          <w:rFonts w:ascii="Calibri" w:hAnsi="Calibri" w:cs="Arial"/>
          <w:b/>
          <w:smallCaps/>
        </w:rPr>
        <w:t>:</w:t>
      </w:r>
    </w:p>
    <w:p w14:paraId="389E918B" w14:textId="77777777" w:rsidR="001B37DF" w:rsidRDefault="001B37DF" w:rsidP="00BF3CE8">
      <w:pPr>
        <w:rPr>
          <w:rFonts w:ascii="Calibri" w:hAnsi="Calibri" w:cs="Arial"/>
          <w:b/>
        </w:rPr>
      </w:pPr>
    </w:p>
    <w:p w14:paraId="60AFE224" w14:textId="2DC0E145" w:rsidR="00AA68D8" w:rsidRPr="00466EA8" w:rsidRDefault="00AA68D8" w:rsidP="00466EA8">
      <w:pPr>
        <w:ind w:left="360"/>
        <w:rPr>
          <w:rFonts w:ascii="Calibri" w:hAnsi="Calibri" w:cs="Arial"/>
          <w:b/>
        </w:rPr>
      </w:pPr>
      <w:r w:rsidRPr="00466EA8">
        <w:rPr>
          <w:rFonts w:ascii="Calibri" w:hAnsi="Calibri" w:cs="Arial"/>
          <w:b/>
        </w:rPr>
        <w:t>In pers</w:t>
      </w:r>
      <w:r w:rsidR="009C71A6" w:rsidRPr="00466EA8">
        <w:rPr>
          <w:rFonts w:ascii="Calibri" w:hAnsi="Calibri" w:cs="Arial"/>
          <w:b/>
        </w:rPr>
        <w:t>on t</w:t>
      </w:r>
      <w:r w:rsidRPr="00466EA8">
        <w:rPr>
          <w:rFonts w:ascii="Calibri" w:hAnsi="Calibri" w:cs="Arial"/>
          <w:b/>
        </w:rPr>
        <w:t>o any OADG Director before April 1.</w:t>
      </w:r>
    </w:p>
    <w:p w14:paraId="568367E7" w14:textId="77777777" w:rsidR="00AA68D8" w:rsidRDefault="00AA68D8" w:rsidP="00466EA8">
      <w:pPr>
        <w:rPr>
          <w:rFonts w:ascii="Calibri" w:hAnsi="Calibri" w:cs="Arial"/>
          <w:b/>
        </w:rPr>
      </w:pPr>
    </w:p>
    <w:p w14:paraId="3A89EEAF" w14:textId="3268C52D" w:rsidR="00BF3CE8" w:rsidRPr="00466EA8" w:rsidRDefault="00BF3CE8" w:rsidP="00466EA8">
      <w:pPr>
        <w:ind w:left="360"/>
        <w:rPr>
          <w:rFonts w:ascii="Calibri" w:hAnsi="Calibri" w:cs="Arial"/>
          <w:b/>
        </w:rPr>
      </w:pPr>
      <w:r w:rsidRPr="00466EA8">
        <w:rPr>
          <w:rFonts w:ascii="Calibri" w:hAnsi="Calibri" w:cs="Arial"/>
          <w:b/>
        </w:rPr>
        <w:t xml:space="preserve">Mail </w:t>
      </w:r>
      <w:r w:rsidR="00052F78" w:rsidRPr="00466EA8">
        <w:rPr>
          <w:rFonts w:ascii="Calibri" w:hAnsi="Calibri" w:cs="Arial"/>
          <w:b/>
        </w:rPr>
        <w:t>to arrive by</w:t>
      </w:r>
      <w:r w:rsidRPr="00466EA8">
        <w:rPr>
          <w:rFonts w:ascii="Calibri" w:hAnsi="Calibri" w:cs="Arial"/>
          <w:b/>
        </w:rPr>
        <w:t xml:space="preserve"> </w:t>
      </w:r>
      <w:r w:rsidR="00A83530" w:rsidRPr="00466EA8">
        <w:rPr>
          <w:rFonts w:ascii="Calibri" w:hAnsi="Calibri" w:cs="Arial"/>
          <w:b/>
        </w:rPr>
        <w:t>APRIL 1</w:t>
      </w:r>
      <w:r w:rsidR="00A83530" w:rsidRPr="00466EA8">
        <w:rPr>
          <w:rFonts w:ascii="Calibri" w:hAnsi="Calibri" w:cs="Arial"/>
          <w:b/>
          <w:vertAlign w:val="superscript"/>
        </w:rPr>
        <w:t>ST</w:t>
      </w:r>
      <w:r w:rsidR="00E22449">
        <w:rPr>
          <w:rFonts w:ascii="Calibri" w:hAnsi="Calibri" w:cs="Arial"/>
          <w:b/>
        </w:rPr>
        <w:t xml:space="preserve"> to address on membership form</w:t>
      </w:r>
    </w:p>
    <w:p w14:paraId="58967422" w14:textId="77777777" w:rsidR="00BF3CE8" w:rsidRPr="00466EA8" w:rsidRDefault="00BF3CE8" w:rsidP="00466EA8">
      <w:pPr>
        <w:ind w:left="360"/>
        <w:rPr>
          <w:rFonts w:ascii="Calibri" w:hAnsi="Calibri" w:cs="Arial"/>
        </w:rPr>
      </w:pPr>
      <w:r w:rsidRPr="00466EA8">
        <w:rPr>
          <w:rFonts w:ascii="Calibri" w:hAnsi="Calibri" w:cs="Arial"/>
        </w:rPr>
        <w:t xml:space="preserve">Make cheque payable to: Ottawa Area Dressage Group (or OADG)  </w:t>
      </w:r>
    </w:p>
    <w:p w14:paraId="7C5312C1" w14:textId="642AB653" w:rsidR="00BF3CE8" w:rsidRPr="00466EA8" w:rsidRDefault="00BF3CE8" w:rsidP="00466EA8">
      <w:pPr>
        <w:ind w:left="360"/>
        <w:rPr>
          <w:rFonts w:ascii="Calibri" w:hAnsi="Calibri" w:cs="Arial"/>
        </w:rPr>
      </w:pPr>
      <w:r w:rsidRPr="00466EA8">
        <w:rPr>
          <w:rFonts w:ascii="Calibri" w:hAnsi="Calibri" w:cs="Arial"/>
        </w:rPr>
        <w:t>No post-dated cheques will be accepted</w:t>
      </w:r>
      <w:r w:rsidR="000B1450" w:rsidRPr="00466EA8">
        <w:rPr>
          <w:rFonts w:ascii="Calibri" w:hAnsi="Calibri" w:cs="Arial"/>
        </w:rPr>
        <w:t>. Mailing address is on the Membership Form.</w:t>
      </w:r>
    </w:p>
    <w:p w14:paraId="55A167FE" w14:textId="77777777" w:rsidR="000B1450" w:rsidRPr="000B1450" w:rsidRDefault="000B1450" w:rsidP="00466EA8">
      <w:pPr>
        <w:rPr>
          <w:rFonts w:ascii="Calibri" w:hAnsi="Calibri" w:cs="Arial"/>
        </w:rPr>
      </w:pPr>
    </w:p>
    <w:p w14:paraId="0F4F70AA" w14:textId="7397A58A" w:rsidR="00BF3CE8" w:rsidRPr="00466EA8" w:rsidRDefault="00AA68D8" w:rsidP="00466EA8">
      <w:pPr>
        <w:ind w:left="360"/>
        <w:rPr>
          <w:rFonts w:ascii="Calibri" w:hAnsi="Calibri" w:cs="Arial"/>
          <w:b/>
        </w:rPr>
      </w:pPr>
      <w:r w:rsidRPr="00466EA8">
        <w:rPr>
          <w:rFonts w:ascii="Calibri" w:hAnsi="Calibri" w:cs="Arial"/>
          <w:b/>
        </w:rPr>
        <w:t>E</w:t>
      </w:r>
      <w:r w:rsidR="00BF3CE8" w:rsidRPr="00466EA8">
        <w:rPr>
          <w:rFonts w:ascii="Calibri" w:hAnsi="Calibri" w:cs="Arial"/>
          <w:b/>
        </w:rPr>
        <w:t xml:space="preserve">mail by </w:t>
      </w:r>
      <w:r w:rsidR="00A83530" w:rsidRPr="00466EA8">
        <w:rPr>
          <w:rFonts w:ascii="Calibri" w:hAnsi="Calibri" w:cs="Arial"/>
          <w:b/>
        </w:rPr>
        <w:t>APRIL 1</w:t>
      </w:r>
      <w:r w:rsidR="00A83530" w:rsidRPr="00466EA8">
        <w:rPr>
          <w:rFonts w:ascii="Calibri" w:hAnsi="Calibri" w:cs="Arial"/>
          <w:b/>
          <w:vertAlign w:val="superscript"/>
        </w:rPr>
        <w:t>ST</w:t>
      </w:r>
    </w:p>
    <w:p w14:paraId="75A1D045" w14:textId="10D8B3B7" w:rsidR="00BF3CE8" w:rsidRPr="00466EA8" w:rsidRDefault="00BF3CE8" w:rsidP="00466EA8">
      <w:pPr>
        <w:ind w:left="360"/>
        <w:rPr>
          <w:rFonts w:ascii="Calibri" w:hAnsi="Calibri" w:cs="Arial"/>
        </w:rPr>
      </w:pPr>
      <w:r w:rsidRPr="00466EA8">
        <w:rPr>
          <w:rFonts w:ascii="Calibri" w:hAnsi="Calibri" w:cs="Arial"/>
        </w:rPr>
        <w:t xml:space="preserve">Send </w:t>
      </w:r>
      <w:r w:rsidR="00466EA8">
        <w:rPr>
          <w:rFonts w:ascii="Calibri" w:hAnsi="Calibri" w:cs="Arial"/>
        </w:rPr>
        <w:t xml:space="preserve">form </w:t>
      </w:r>
      <w:r w:rsidRPr="00466EA8">
        <w:rPr>
          <w:rFonts w:ascii="Calibri" w:hAnsi="Calibri" w:cs="Arial"/>
        </w:rPr>
        <w:t xml:space="preserve">to </w:t>
      </w:r>
      <w:hyperlink r:id="rId10" w:history="1">
        <w:r w:rsidRPr="00466EA8">
          <w:rPr>
            <w:rStyle w:val="Hyperlink"/>
            <w:rFonts w:ascii="Calibri" w:hAnsi="Calibri" w:cs="Arial"/>
          </w:rPr>
          <w:t>membership@ottawadressage.ca</w:t>
        </w:r>
      </w:hyperlink>
      <w:r w:rsidRPr="00466EA8">
        <w:rPr>
          <w:rFonts w:ascii="Calibri" w:hAnsi="Calibri" w:cs="Arial"/>
        </w:rPr>
        <w:t xml:space="preserve"> accompanied by a</w:t>
      </w:r>
      <w:r w:rsidR="00466EA8">
        <w:rPr>
          <w:rFonts w:ascii="Calibri" w:hAnsi="Calibri" w:cs="Arial"/>
        </w:rPr>
        <w:t>n e-</w:t>
      </w:r>
      <w:r w:rsidRPr="00466EA8">
        <w:rPr>
          <w:rFonts w:ascii="Calibri" w:hAnsi="Calibri" w:cs="Arial"/>
        </w:rPr>
        <w:t>transfer to the same email</w:t>
      </w:r>
    </w:p>
    <w:p w14:paraId="5BBFCED7" w14:textId="06BB7CA6" w:rsidR="00BF3CE8" w:rsidRPr="00466EA8" w:rsidRDefault="00BF3CE8" w:rsidP="00466EA8">
      <w:pPr>
        <w:ind w:left="360"/>
        <w:rPr>
          <w:rFonts w:ascii="Calibri" w:hAnsi="Calibri" w:cs="Arial"/>
        </w:rPr>
      </w:pPr>
      <w:r w:rsidRPr="00466EA8">
        <w:rPr>
          <w:rFonts w:ascii="Calibri" w:hAnsi="Calibri" w:cs="Arial"/>
        </w:rPr>
        <w:t>Please state your full name(s) in the description box of the</w:t>
      </w:r>
      <w:r w:rsidR="001B4AAB" w:rsidRPr="00466EA8">
        <w:rPr>
          <w:rFonts w:ascii="Calibri" w:hAnsi="Calibri" w:cs="Arial"/>
        </w:rPr>
        <w:t xml:space="preserve"> money</w:t>
      </w:r>
      <w:r w:rsidRPr="00466EA8">
        <w:rPr>
          <w:rFonts w:ascii="Calibri" w:hAnsi="Calibri" w:cs="Arial"/>
        </w:rPr>
        <w:t xml:space="preserve"> transfer</w:t>
      </w:r>
    </w:p>
    <w:p w14:paraId="5C45173E" w14:textId="518CFFBA" w:rsidR="000B1450" w:rsidRDefault="00BF3CE8" w:rsidP="00466EA8">
      <w:pPr>
        <w:ind w:left="360"/>
        <w:rPr>
          <w:rFonts w:ascii="Calibri" w:hAnsi="Calibri" w:cs="Arial"/>
        </w:rPr>
      </w:pPr>
      <w:r w:rsidRPr="00466EA8">
        <w:rPr>
          <w:rFonts w:ascii="Calibri" w:hAnsi="Calibri" w:cs="Arial"/>
        </w:rPr>
        <w:t xml:space="preserve">When e-mailing your form, please include the question and answer that you will use for the </w:t>
      </w:r>
      <w:r w:rsidR="00466EA8">
        <w:rPr>
          <w:rFonts w:ascii="Calibri" w:hAnsi="Calibri" w:cs="Arial"/>
        </w:rPr>
        <w:t>e-transfer</w:t>
      </w:r>
    </w:p>
    <w:p w14:paraId="293B6C26" w14:textId="67B0AD0B" w:rsidR="00466EA8" w:rsidRDefault="00466EA8" w:rsidP="00466EA8">
      <w:pPr>
        <w:ind w:left="360"/>
        <w:rPr>
          <w:rFonts w:ascii="Calibri" w:hAnsi="Calibri" w:cs="Arial"/>
        </w:rPr>
      </w:pPr>
    </w:p>
    <w:p w14:paraId="7FEB6485" w14:textId="66F1CB82" w:rsidR="00466EA8" w:rsidRDefault="00466EA8" w:rsidP="00466EA8">
      <w:pPr>
        <w:ind w:left="360"/>
        <w:rPr>
          <w:rFonts w:ascii="Calibri" w:hAnsi="Calibri" w:cs="Arial"/>
          <w:b/>
          <w:bCs/>
        </w:rPr>
      </w:pPr>
      <w:r>
        <w:rPr>
          <w:rFonts w:ascii="Calibri" w:hAnsi="Calibri" w:cs="Arial"/>
          <w:b/>
          <w:bCs/>
        </w:rPr>
        <w:t>On Line Application</w:t>
      </w:r>
    </w:p>
    <w:p w14:paraId="266A04D0" w14:textId="4160F88C" w:rsidR="008C35C0" w:rsidRDefault="008C35C0" w:rsidP="00466EA8">
      <w:pPr>
        <w:ind w:left="360"/>
        <w:rPr>
          <w:rFonts w:ascii="Calibri" w:hAnsi="Calibri" w:cs="Arial"/>
        </w:rPr>
      </w:pPr>
      <w:r>
        <w:rPr>
          <w:rFonts w:ascii="Calibri" w:hAnsi="Calibri" w:cs="Arial"/>
        </w:rPr>
        <w:t>You may apply using the online</w:t>
      </w:r>
      <w:r w:rsidR="00466EA8">
        <w:rPr>
          <w:rFonts w:ascii="Calibri" w:hAnsi="Calibri" w:cs="Arial"/>
        </w:rPr>
        <w:t xml:space="preserve"> </w:t>
      </w:r>
      <w:hyperlink r:id="rId11" w:history="1">
        <w:r w:rsidRPr="00AD28EE">
          <w:rPr>
            <w:rStyle w:val="Hyperlink"/>
            <w:rFonts w:ascii="Calibri" w:hAnsi="Calibri" w:cs="Arial"/>
          </w:rPr>
          <w:t>Membership Form</w:t>
        </w:r>
      </w:hyperlink>
      <w:r>
        <w:rPr>
          <w:rFonts w:ascii="Calibri" w:hAnsi="Calibri" w:cs="Arial"/>
        </w:rPr>
        <w:t xml:space="preserve"> (</w:t>
      </w:r>
      <w:hyperlink r:id="rId12" w:history="1">
        <w:r w:rsidR="00AD28EE" w:rsidRPr="00AD28EE">
          <w:rPr>
            <w:rStyle w:val="Hyperlink"/>
            <w:rFonts w:ascii="Calibri" w:hAnsi="Calibri" w:cs="Arial"/>
          </w:rPr>
          <w:t>https://ottawadressage.ca/memform/</w:t>
        </w:r>
      </w:hyperlink>
      <w:r>
        <w:rPr>
          <w:rFonts w:ascii="Calibri" w:hAnsi="Calibri" w:cs="Arial"/>
        </w:rPr>
        <w:t>).</w:t>
      </w:r>
    </w:p>
    <w:p w14:paraId="7B2EC57F" w14:textId="5AF28F22" w:rsidR="00466EA8" w:rsidRPr="008C35C0" w:rsidRDefault="003A4BF4" w:rsidP="00466EA8">
      <w:pPr>
        <w:ind w:left="360"/>
        <w:rPr>
          <w:rFonts w:ascii="Calibri" w:hAnsi="Calibri" w:cs="Arial"/>
        </w:rPr>
      </w:pPr>
      <w:r w:rsidRPr="008C35C0">
        <w:t>Renew Membership | Ottawa Area Dressage Group (ottawadressage.ca)</w:t>
      </w:r>
    </w:p>
    <w:p w14:paraId="66FED25B" w14:textId="1659C0B1" w:rsidR="00466EA8" w:rsidRPr="00466EA8" w:rsidRDefault="00466EA8" w:rsidP="00466EA8">
      <w:pPr>
        <w:ind w:left="360"/>
        <w:rPr>
          <w:rFonts w:ascii="Calibri" w:hAnsi="Calibri" w:cs="Arial"/>
        </w:rPr>
      </w:pPr>
      <w:r>
        <w:rPr>
          <w:rFonts w:ascii="Calibri" w:hAnsi="Calibri" w:cs="Arial"/>
        </w:rPr>
        <w:t>Must be accompanied by an e-transfer.</w:t>
      </w:r>
    </w:p>
    <w:p w14:paraId="64E31176" w14:textId="77777777" w:rsidR="000B1450" w:rsidRPr="00466EA8" w:rsidRDefault="000B1450" w:rsidP="00466EA8">
      <w:pPr>
        <w:ind w:left="360"/>
        <w:rPr>
          <w:rFonts w:ascii="Calibri" w:hAnsi="Calibri" w:cs="Arial"/>
        </w:rPr>
      </w:pPr>
    </w:p>
    <w:p w14:paraId="058538BF" w14:textId="77777777" w:rsidR="00AA68D8" w:rsidRPr="004960AE" w:rsidRDefault="00AA68D8" w:rsidP="00BF3CE8">
      <w:pPr>
        <w:rPr>
          <w:rFonts w:ascii="Calibri" w:hAnsi="Calibri" w:cs="Arial"/>
        </w:rPr>
      </w:pPr>
    </w:p>
    <w:p w14:paraId="1B50BC2F" w14:textId="77777777" w:rsidR="00542543" w:rsidRPr="004960AE" w:rsidRDefault="00542543" w:rsidP="00542543">
      <w:pPr>
        <w:spacing w:after="60"/>
        <w:rPr>
          <w:rFonts w:ascii="Calibri" w:hAnsi="Calibri" w:cs="Arial"/>
          <w:b/>
        </w:rPr>
      </w:pPr>
      <w:r w:rsidRPr="004960AE">
        <w:rPr>
          <w:rFonts w:ascii="Calibri" w:hAnsi="Calibri" w:cs="Arial"/>
          <w:b/>
        </w:rPr>
        <w:lastRenderedPageBreak/>
        <w:t>MEMBERSHIP PACKAGES</w:t>
      </w:r>
    </w:p>
    <w:p w14:paraId="0350199D" w14:textId="45A5E80C" w:rsidR="00542543" w:rsidRPr="004960AE" w:rsidRDefault="00542543" w:rsidP="00542543">
      <w:pPr>
        <w:rPr>
          <w:rFonts w:ascii="Calibri" w:hAnsi="Calibri" w:cs="Arial"/>
        </w:rPr>
      </w:pPr>
      <w:r w:rsidRPr="004960AE">
        <w:rPr>
          <w:rFonts w:ascii="Calibri" w:hAnsi="Calibri" w:cs="Arial"/>
        </w:rPr>
        <w:t xml:space="preserve">A membership in any level of OADG, CADORA Ontario or CADORA National is not </w:t>
      </w:r>
      <w:r w:rsidR="00E22449">
        <w:rPr>
          <w:rFonts w:ascii="Calibri" w:hAnsi="Calibri" w:cs="Arial"/>
        </w:rPr>
        <w:t xml:space="preserve">mandatory </w:t>
      </w:r>
      <w:r w:rsidRPr="004960AE">
        <w:rPr>
          <w:rFonts w:ascii="Calibri" w:hAnsi="Calibri" w:cs="Arial"/>
        </w:rPr>
        <w:t xml:space="preserve">for a rider or horse to compete in dressage competitions. However; it is necessary for both the rider and at least one owner of the horse (if different) to be members in order to be eligible for any year-end awards or competition grants sponsored by the OADG, CADORA Ontario or CADORA National. </w:t>
      </w:r>
    </w:p>
    <w:p w14:paraId="32F35AE7" w14:textId="77777777" w:rsidR="00542543" w:rsidRPr="004960AE" w:rsidRDefault="00542543" w:rsidP="00542543">
      <w:pPr>
        <w:rPr>
          <w:rFonts w:ascii="Calibri" w:hAnsi="Calibri" w:cs="Arial"/>
        </w:rPr>
      </w:pPr>
    </w:p>
    <w:p w14:paraId="3CF3129B" w14:textId="77777777" w:rsidR="00542543" w:rsidRPr="004960AE" w:rsidRDefault="00542543" w:rsidP="00542543">
      <w:pPr>
        <w:spacing w:after="60"/>
        <w:rPr>
          <w:rFonts w:ascii="Calibri" w:hAnsi="Calibri" w:cs="Arial"/>
          <w:b/>
          <w:smallCaps/>
        </w:rPr>
      </w:pPr>
      <w:r w:rsidRPr="004960AE">
        <w:rPr>
          <w:rFonts w:ascii="Calibri" w:hAnsi="Calibri" w:cs="Arial"/>
          <w:b/>
          <w:smallCaps/>
        </w:rPr>
        <w:t>MEMBERSHIP BENEFITS</w:t>
      </w: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000" w:firstRow="0" w:lastRow="0" w:firstColumn="0" w:lastColumn="0" w:noHBand="0" w:noVBand="0"/>
      </w:tblPr>
      <w:tblGrid>
        <w:gridCol w:w="1485"/>
        <w:gridCol w:w="9305"/>
      </w:tblGrid>
      <w:tr w:rsidR="00B03005" w:rsidRPr="004960AE" w14:paraId="5A25A00A" w14:textId="4FAF7E57" w:rsidTr="00A56357">
        <w:trPr>
          <w:trHeight w:val="1173"/>
        </w:trPr>
        <w:tc>
          <w:tcPr>
            <w:tcW w:w="688" w:type="pct"/>
          </w:tcPr>
          <w:p w14:paraId="541DA81D" w14:textId="77777777" w:rsidR="00B03005" w:rsidRPr="004960AE" w:rsidRDefault="00B03005" w:rsidP="002861B0">
            <w:pPr>
              <w:snapToGrid w:val="0"/>
              <w:rPr>
                <w:rFonts w:ascii="Calibri" w:hAnsi="Calibri" w:cs="Arial"/>
              </w:rPr>
            </w:pPr>
            <w:r w:rsidRPr="004960AE">
              <w:rPr>
                <w:rFonts w:ascii="Calibri" w:hAnsi="Calibri" w:cs="Arial"/>
              </w:rPr>
              <w:t xml:space="preserve">LOCAL – OADG </w:t>
            </w:r>
          </w:p>
          <w:p w14:paraId="10C73848" w14:textId="77777777" w:rsidR="00B03005" w:rsidRPr="004960AE" w:rsidRDefault="00B03005" w:rsidP="002861B0">
            <w:pPr>
              <w:rPr>
                <w:rFonts w:ascii="Calibri" w:hAnsi="Calibri" w:cs="Arial"/>
              </w:rPr>
            </w:pPr>
            <w:r w:rsidRPr="004960AE">
              <w:rPr>
                <w:rFonts w:ascii="Calibri" w:hAnsi="Calibri" w:cs="Arial"/>
              </w:rPr>
              <w:t xml:space="preserve">Ottawa Area Dressage Group * </w:t>
            </w:r>
          </w:p>
        </w:tc>
        <w:tc>
          <w:tcPr>
            <w:tcW w:w="4312" w:type="pct"/>
          </w:tcPr>
          <w:p w14:paraId="45C6CA2B" w14:textId="2C425B33" w:rsidR="00B03005" w:rsidRPr="004960AE" w:rsidRDefault="00B03005" w:rsidP="00182671">
            <w:pPr>
              <w:pStyle w:val="ListParagraph"/>
              <w:numPr>
                <w:ilvl w:val="0"/>
                <w:numId w:val="6"/>
              </w:numPr>
              <w:snapToGrid w:val="0"/>
              <w:rPr>
                <w:rFonts w:ascii="Calibri" w:hAnsi="Calibri" w:cs="Arial"/>
              </w:rPr>
            </w:pPr>
            <w:r w:rsidRPr="004960AE">
              <w:rPr>
                <w:rFonts w:ascii="Calibri" w:hAnsi="Calibri" w:cs="Arial"/>
              </w:rPr>
              <w:t xml:space="preserve">Eligible for local OADG year-end awards for </w:t>
            </w:r>
            <w:smartTag w:uri="urn:schemas-microsoft-com:office:smarttags" w:element="stockticker">
              <w:r w:rsidRPr="004960AE">
                <w:rPr>
                  <w:rFonts w:ascii="Calibri" w:hAnsi="Calibri" w:cs="Arial"/>
                </w:rPr>
                <w:t>FEI</w:t>
              </w:r>
            </w:smartTag>
            <w:r w:rsidR="00AA68D8">
              <w:rPr>
                <w:rFonts w:ascii="Calibri" w:hAnsi="Calibri" w:cs="Arial"/>
              </w:rPr>
              <w:t>, Gold, Silver, ESD</w:t>
            </w:r>
            <w:r w:rsidRPr="004960AE">
              <w:rPr>
                <w:rFonts w:ascii="Calibri" w:hAnsi="Calibri" w:cs="Arial"/>
              </w:rPr>
              <w:t>, Schooling</w:t>
            </w:r>
            <w:r w:rsidR="00AA68D8">
              <w:rPr>
                <w:rFonts w:ascii="Calibri" w:hAnsi="Calibri" w:cs="Arial"/>
              </w:rPr>
              <w:t xml:space="preserve"> (non- Permit) </w:t>
            </w:r>
            <w:r w:rsidRPr="004960AE">
              <w:rPr>
                <w:rFonts w:ascii="Calibri" w:hAnsi="Calibri" w:cs="Arial"/>
              </w:rPr>
              <w:t xml:space="preserve">competitions. </w:t>
            </w:r>
          </w:p>
          <w:p w14:paraId="7D081F43" w14:textId="052891D8" w:rsidR="00E22449" w:rsidRPr="00E22449" w:rsidRDefault="00B03005" w:rsidP="00182671">
            <w:pPr>
              <w:pStyle w:val="ListParagraph"/>
              <w:numPr>
                <w:ilvl w:val="0"/>
                <w:numId w:val="6"/>
              </w:numPr>
              <w:snapToGrid w:val="0"/>
              <w:rPr>
                <w:rFonts w:ascii="Calibri" w:hAnsi="Calibri" w:cs="Arial"/>
              </w:rPr>
            </w:pPr>
            <w:r w:rsidRPr="004960AE">
              <w:rPr>
                <w:rFonts w:ascii="Calibri" w:hAnsi="Calibri" w:cs="Arial"/>
              </w:rPr>
              <w:t>Local OADG shows are designated in the Local column at</w:t>
            </w:r>
            <w:r w:rsidR="00EA12F0">
              <w:rPr>
                <w:rFonts w:ascii="Calibri" w:hAnsi="Calibri" w:cs="Arial"/>
              </w:rPr>
              <w:t xml:space="preserve"> </w:t>
            </w:r>
            <w:hyperlink r:id="rId13" w:history="1">
              <w:r w:rsidR="00EA12F0" w:rsidRPr="00EA12F0">
                <w:rPr>
                  <w:rStyle w:val="Hyperlink"/>
                  <w:rFonts w:ascii="Calibri" w:hAnsi="Calibri" w:cs="Arial"/>
                </w:rPr>
                <w:t>Ottawa Local</w:t>
              </w:r>
            </w:hyperlink>
            <w:r w:rsidR="00EA12F0">
              <w:rPr>
                <w:rFonts w:ascii="Calibri" w:hAnsi="Calibri" w:cs="Arial"/>
              </w:rPr>
              <w:t xml:space="preserve"> (</w:t>
            </w:r>
            <w:hyperlink r:id="rId14" w:history="1">
              <w:r w:rsidR="00EA12F0" w:rsidRPr="00EA12F0">
                <w:rPr>
                  <w:rStyle w:val="Hyperlink"/>
                  <w:rFonts w:ascii="Calibri" w:hAnsi="Calibri" w:cs="Arial"/>
                </w:rPr>
                <w:t>https://ottawadressage.ca/localshows/</w:t>
              </w:r>
            </w:hyperlink>
            <w:r w:rsidR="00EA12F0">
              <w:rPr>
                <w:rFonts w:ascii="Calibri" w:hAnsi="Calibri" w:cs="Arial"/>
              </w:rPr>
              <w:t>).</w:t>
            </w:r>
          </w:p>
          <w:p w14:paraId="56BC2E80" w14:textId="3C8CEB78" w:rsidR="00B03005" w:rsidRPr="004960AE" w:rsidRDefault="00B03005" w:rsidP="00182671">
            <w:pPr>
              <w:pStyle w:val="ListParagraph"/>
              <w:numPr>
                <w:ilvl w:val="0"/>
                <w:numId w:val="6"/>
              </w:numPr>
              <w:snapToGrid w:val="0"/>
              <w:rPr>
                <w:rFonts w:ascii="Calibri" w:hAnsi="Calibri" w:cs="Arial"/>
              </w:rPr>
            </w:pPr>
            <w:r w:rsidRPr="004960AE">
              <w:rPr>
                <w:rFonts w:ascii="Calibri" w:hAnsi="Calibri" w:cs="Arial"/>
              </w:rPr>
              <w:t>See</w:t>
            </w:r>
            <w:r w:rsidR="00A262D2">
              <w:rPr>
                <w:rFonts w:ascii="Calibri" w:hAnsi="Calibri" w:cs="Arial"/>
              </w:rPr>
              <w:t xml:space="preserve"> </w:t>
            </w:r>
            <w:hyperlink r:id="rId15" w:history="1">
              <w:r w:rsidR="00A262D2" w:rsidRPr="00A262D2">
                <w:rPr>
                  <w:rStyle w:val="Hyperlink"/>
                  <w:rFonts w:ascii="Calibri" w:hAnsi="Calibri" w:cs="Arial"/>
                </w:rPr>
                <w:t>Awards</w:t>
              </w:r>
            </w:hyperlink>
            <w:r w:rsidR="00A262D2">
              <w:rPr>
                <w:rFonts w:ascii="Calibri" w:hAnsi="Calibri" w:cs="Arial"/>
              </w:rPr>
              <w:t xml:space="preserve"> (</w:t>
            </w:r>
            <w:hyperlink r:id="rId16" w:history="1">
              <w:r w:rsidR="00A262D2" w:rsidRPr="00A262D2">
                <w:rPr>
                  <w:rStyle w:val="Hyperlink"/>
                  <w:rFonts w:ascii="Calibri" w:hAnsi="Calibri" w:cs="Arial"/>
                </w:rPr>
                <w:t>https://ottawadressage.ca/awards/</w:t>
              </w:r>
            </w:hyperlink>
            <w:r w:rsidR="00A262D2">
              <w:rPr>
                <w:rFonts w:ascii="Calibri" w:hAnsi="Calibri" w:cs="Arial"/>
              </w:rPr>
              <w:t>)</w:t>
            </w:r>
            <w:r w:rsidR="00E22449">
              <w:t xml:space="preserve"> </w:t>
            </w:r>
            <w:r w:rsidRPr="004960AE">
              <w:rPr>
                <w:rFonts w:ascii="Calibri" w:hAnsi="Calibri" w:cs="Arial"/>
              </w:rPr>
              <w:t>for awards criteria</w:t>
            </w:r>
          </w:p>
          <w:p w14:paraId="0C50B74D" w14:textId="6434C32E" w:rsidR="00B03005" w:rsidRPr="004960AE" w:rsidRDefault="00B03005" w:rsidP="00182671">
            <w:pPr>
              <w:pStyle w:val="ListParagraph"/>
              <w:numPr>
                <w:ilvl w:val="0"/>
                <w:numId w:val="6"/>
              </w:numPr>
              <w:rPr>
                <w:rFonts w:ascii="Calibri" w:hAnsi="Calibri" w:cs="Arial"/>
              </w:rPr>
            </w:pPr>
            <w:r w:rsidRPr="004960AE">
              <w:rPr>
                <w:rFonts w:ascii="Calibri" w:hAnsi="Calibri" w:cs="Arial"/>
              </w:rPr>
              <w:t>OADG Local group newsletter</w:t>
            </w:r>
            <w:r w:rsidR="00AA68D8">
              <w:rPr>
                <w:rFonts w:ascii="Calibri" w:hAnsi="Calibri" w:cs="Arial"/>
              </w:rPr>
              <w:t>, group sponsored activities</w:t>
            </w:r>
          </w:p>
          <w:p w14:paraId="0F94AD70" w14:textId="77777777" w:rsidR="00B03005" w:rsidRPr="004960AE" w:rsidRDefault="00B03005" w:rsidP="00182671">
            <w:pPr>
              <w:pStyle w:val="ListParagraph"/>
              <w:numPr>
                <w:ilvl w:val="0"/>
                <w:numId w:val="6"/>
              </w:numPr>
              <w:rPr>
                <w:rFonts w:ascii="Calibri" w:hAnsi="Calibri" w:cs="Arial"/>
              </w:rPr>
            </w:pPr>
            <w:r w:rsidRPr="004960AE">
              <w:rPr>
                <w:rFonts w:ascii="Calibri" w:hAnsi="Calibri" w:cs="Arial"/>
              </w:rPr>
              <w:t>Eligible to ride in OADG sponsored clinics</w:t>
            </w:r>
          </w:p>
          <w:p w14:paraId="55CE5876" w14:textId="64E5EFFE" w:rsidR="00B03005" w:rsidRPr="004960AE" w:rsidRDefault="00B03005" w:rsidP="00182671">
            <w:pPr>
              <w:pStyle w:val="ListParagraph"/>
              <w:numPr>
                <w:ilvl w:val="0"/>
                <w:numId w:val="6"/>
              </w:numPr>
              <w:rPr>
                <w:rFonts w:ascii="Calibri" w:hAnsi="Calibri" w:cs="Arial"/>
              </w:rPr>
            </w:pPr>
            <w:r w:rsidRPr="004960AE">
              <w:rPr>
                <w:rFonts w:ascii="Calibri" w:hAnsi="Calibri" w:cs="Arial"/>
              </w:rPr>
              <w:t xml:space="preserve">Eligible to vote in local OADG group elections at </w:t>
            </w:r>
            <w:smartTag w:uri="urn:schemas-microsoft-com:office:smarttags" w:element="stockticker">
              <w:r w:rsidRPr="004960AE">
                <w:rPr>
                  <w:rFonts w:ascii="Calibri" w:hAnsi="Calibri" w:cs="Arial"/>
                </w:rPr>
                <w:t>AGM</w:t>
              </w:r>
            </w:smartTag>
            <w:r w:rsidR="00AA68D8">
              <w:rPr>
                <w:rFonts w:ascii="Calibri" w:hAnsi="Calibri" w:cs="Arial"/>
              </w:rPr>
              <w:t>, and stand for D</w:t>
            </w:r>
            <w:r w:rsidRPr="004960AE">
              <w:rPr>
                <w:rFonts w:ascii="Calibri" w:hAnsi="Calibri" w:cs="Arial"/>
              </w:rPr>
              <w:t>irector</w:t>
            </w:r>
          </w:p>
          <w:p w14:paraId="6824783D" w14:textId="69921DC8" w:rsidR="00B03005" w:rsidRPr="004960AE" w:rsidRDefault="00B03005" w:rsidP="00182671">
            <w:pPr>
              <w:pStyle w:val="ListParagraph"/>
              <w:numPr>
                <w:ilvl w:val="0"/>
                <w:numId w:val="6"/>
              </w:numPr>
              <w:rPr>
                <w:rFonts w:ascii="Calibri" w:hAnsi="Calibri" w:cs="Arial"/>
              </w:rPr>
            </w:pPr>
            <w:r w:rsidRPr="004960AE">
              <w:rPr>
                <w:rFonts w:ascii="Calibri" w:hAnsi="Calibri" w:cs="Arial"/>
              </w:rPr>
              <w:t xml:space="preserve">Affiliated with </w:t>
            </w:r>
            <w:r w:rsidR="00E22449">
              <w:rPr>
                <w:rFonts w:ascii="Calibri" w:hAnsi="Calibri" w:cs="Arial"/>
              </w:rPr>
              <w:t>Cadora Ontario</w:t>
            </w:r>
          </w:p>
        </w:tc>
      </w:tr>
      <w:tr w:rsidR="00B03005" w:rsidRPr="004960AE" w14:paraId="5E74D4BC" w14:textId="7018344A" w:rsidTr="00A56357">
        <w:trPr>
          <w:trHeight w:val="1194"/>
        </w:trPr>
        <w:tc>
          <w:tcPr>
            <w:tcW w:w="688" w:type="pct"/>
          </w:tcPr>
          <w:p w14:paraId="70797E57" w14:textId="03DEF9AB" w:rsidR="00B03005" w:rsidRPr="004960AE" w:rsidRDefault="00B03005" w:rsidP="00BF3CE8">
            <w:pPr>
              <w:snapToGrid w:val="0"/>
              <w:rPr>
                <w:rFonts w:ascii="Calibri" w:hAnsi="Calibri" w:cs="Arial"/>
                <w:lang w:val="it-IT"/>
              </w:rPr>
            </w:pPr>
            <w:r w:rsidRPr="004960AE">
              <w:rPr>
                <w:rFonts w:ascii="Calibri" w:hAnsi="Calibri" w:cs="Arial"/>
                <w:lang w:val="it-IT"/>
              </w:rPr>
              <w:t>Ontario Equestr</w:t>
            </w:r>
            <w:r w:rsidR="00EA6B79">
              <w:rPr>
                <w:rFonts w:ascii="Calibri" w:hAnsi="Calibri" w:cs="Arial"/>
                <w:lang w:val="it-IT"/>
              </w:rPr>
              <w:t>ian</w:t>
            </w:r>
            <w:r w:rsidRPr="004960AE">
              <w:rPr>
                <w:rFonts w:ascii="Calibri" w:hAnsi="Calibri" w:cs="Arial"/>
                <w:lang w:val="it-IT"/>
              </w:rPr>
              <w:t>*</w:t>
            </w:r>
          </w:p>
        </w:tc>
        <w:tc>
          <w:tcPr>
            <w:tcW w:w="4312" w:type="pct"/>
          </w:tcPr>
          <w:p w14:paraId="7FF0C038" w14:textId="08042B12" w:rsidR="00B03005" w:rsidRPr="004960AE" w:rsidRDefault="00E22449" w:rsidP="002861B0">
            <w:pPr>
              <w:pStyle w:val="ListParagraph"/>
              <w:numPr>
                <w:ilvl w:val="0"/>
                <w:numId w:val="6"/>
              </w:numPr>
              <w:rPr>
                <w:rFonts w:ascii="Calibri" w:hAnsi="Calibri" w:cs="Arial"/>
              </w:rPr>
            </w:pPr>
            <w:r>
              <w:rPr>
                <w:rFonts w:ascii="Calibri" w:hAnsi="Calibri" w:cs="Arial"/>
              </w:rPr>
              <w:t>Automatic Insurance Coverage</w:t>
            </w:r>
          </w:p>
          <w:p w14:paraId="520B24D8" w14:textId="5289D887" w:rsidR="00B03005" w:rsidRPr="004960AE" w:rsidRDefault="00E22449" w:rsidP="002861B0">
            <w:pPr>
              <w:pStyle w:val="ListParagraph"/>
              <w:numPr>
                <w:ilvl w:val="0"/>
                <w:numId w:val="6"/>
              </w:numPr>
              <w:rPr>
                <w:rFonts w:ascii="Calibri" w:hAnsi="Calibri" w:cs="Arial"/>
              </w:rPr>
            </w:pPr>
            <w:r>
              <w:rPr>
                <w:rFonts w:ascii="Calibri" w:hAnsi="Calibri" w:cs="Arial"/>
              </w:rPr>
              <w:t>Optional Insurance Coverage</w:t>
            </w:r>
          </w:p>
          <w:p w14:paraId="10916018" w14:textId="5C915F8E" w:rsidR="00B03005" w:rsidRPr="004960AE" w:rsidRDefault="00B03005" w:rsidP="002861B0">
            <w:pPr>
              <w:pStyle w:val="ListParagraph"/>
              <w:numPr>
                <w:ilvl w:val="0"/>
                <w:numId w:val="6"/>
              </w:numPr>
              <w:rPr>
                <w:rFonts w:ascii="Calibri" w:hAnsi="Calibri" w:cs="Arial"/>
              </w:rPr>
            </w:pPr>
            <w:r w:rsidRPr="004960AE">
              <w:rPr>
                <w:rFonts w:ascii="Calibri" w:hAnsi="Calibri" w:cs="Arial"/>
              </w:rPr>
              <w:t xml:space="preserve">To support </w:t>
            </w:r>
            <w:r w:rsidR="00E22449">
              <w:rPr>
                <w:rFonts w:ascii="Calibri" w:hAnsi="Calibri" w:cs="Arial"/>
              </w:rPr>
              <w:t xml:space="preserve">and join </w:t>
            </w:r>
            <w:r w:rsidRPr="004960AE">
              <w:rPr>
                <w:rFonts w:ascii="Calibri" w:hAnsi="Calibri" w:cs="Arial"/>
              </w:rPr>
              <w:t xml:space="preserve">programs such as the Ontario Young Riders teams, </w:t>
            </w:r>
            <w:r w:rsidR="00E22449">
              <w:rPr>
                <w:rFonts w:ascii="Calibri" w:hAnsi="Calibri" w:cs="Arial"/>
              </w:rPr>
              <w:t xml:space="preserve">GRIT (Great Rider Intensive Training), </w:t>
            </w:r>
            <w:r w:rsidRPr="004960AE">
              <w:rPr>
                <w:rFonts w:ascii="Calibri" w:hAnsi="Calibri" w:cs="Arial"/>
              </w:rPr>
              <w:t>physical and cognitive therapeutic riding programs, community outreach programs for both horses and riders, and much more!</w:t>
            </w:r>
          </w:p>
          <w:p w14:paraId="3420223B" w14:textId="77777777" w:rsidR="00B03005" w:rsidRPr="004960AE" w:rsidRDefault="00B03005" w:rsidP="002861B0">
            <w:pPr>
              <w:pStyle w:val="ListParagraph"/>
              <w:numPr>
                <w:ilvl w:val="0"/>
                <w:numId w:val="6"/>
              </w:numPr>
              <w:rPr>
                <w:rFonts w:ascii="Calibri" w:hAnsi="Calibri" w:cs="Arial"/>
              </w:rPr>
            </w:pPr>
            <w:r w:rsidRPr="004960AE">
              <w:rPr>
                <w:rFonts w:ascii="Calibri" w:hAnsi="Calibri" w:cs="Arial"/>
              </w:rPr>
              <w:t>To participate in educational clinics, events and workshops offered exclusively to members</w:t>
            </w:r>
          </w:p>
          <w:p w14:paraId="4FCDFD09" w14:textId="500BA327" w:rsidR="00B03005" w:rsidRPr="004960AE" w:rsidRDefault="00512E10" w:rsidP="002861B0">
            <w:pPr>
              <w:pStyle w:val="ListParagraph"/>
              <w:numPr>
                <w:ilvl w:val="0"/>
                <w:numId w:val="6"/>
              </w:numPr>
              <w:rPr>
                <w:rFonts w:ascii="Calibri" w:hAnsi="Calibri" w:cs="Arial"/>
              </w:rPr>
            </w:pPr>
            <w:r>
              <w:rPr>
                <w:rFonts w:ascii="Calibri" w:hAnsi="Calibri" w:cs="Arial"/>
              </w:rPr>
              <w:t xml:space="preserve">To receive the official OE </w:t>
            </w:r>
            <w:r w:rsidR="00B03005" w:rsidRPr="004960AE">
              <w:rPr>
                <w:rFonts w:ascii="Calibri" w:hAnsi="Calibri" w:cs="Arial"/>
              </w:rPr>
              <w:t>member newsletter</w:t>
            </w:r>
          </w:p>
          <w:p w14:paraId="2C7126AD" w14:textId="77777777" w:rsidR="00B03005" w:rsidRPr="004960AE" w:rsidRDefault="00B03005" w:rsidP="002861B0">
            <w:pPr>
              <w:pStyle w:val="ListParagraph"/>
              <w:numPr>
                <w:ilvl w:val="0"/>
                <w:numId w:val="6"/>
              </w:numPr>
              <w:rPr>
                <w:rFonts w:ascii="Calibri" w:hAnsi="Calibri" w:cs="Arial"/>
              </w:rPr>
            </w:pPr>
            <w:r w:rsidRPr="004960AE">
              <w:rPr>
                <w:rFonts w:ascii="Calibri" w:hAnsi="Calibri" w:cs="Arial"/>
              </w:rPr>
              <w:t>To receive member only benefits, special discounts and exclusive offers</w:t>
            </w:r>
          </w:p>
          <w:p w14:paraId="0BE57D9D" w14:textId="4EE108A3" w:rsidR="00B03005" w:rsidRPr="004960AE" w:rsidRDefault="00B03005" w:rsidP="00BF3CE8">
            <w:pPr>
              <w:rPr>
                <w:rFonts w:ascii="Calibri" w:hAnsi="Calibri" w:cs="Arial"/>
              </w:rPr>
            </w:pPr>
            <w:r w:rsidRPr="004960AE">
              <w:rPr>
                <w:rFonts w:ascii="Calibri" w:hAnsi="Calibri" w:cs="Arial"/>
              </w:rPr>
              <w:t>* All OADG members participating in OADG shows an</w:t>
            </w:r>
            <w:r w:rsidR="00512E10">
              <w:rPr>
                <w:rFonts w:ascii="Calibri" w:hAnsi="Calibri" w:cs="Arial"/>
              </w:rPr>
              <w:t>d clinics must be members of OE</w:t>
            </w:r>
            <w:r w:rsidR="00EA6B79">
              <w:rPr>
                <w:rFonts w:ascii="Calibri" w:hAnsi="Calibri" w:cs="Arial"/>
              </w:rPr>
              <w:t xml:space="preserve"> (or equivalent PTSO)</w:t>
            </w:r>
            <w:r w:rsidR="00512E10">
              <w:rPr>
                <w:rFonts w:ascii="Calibri" w:hAnsi="Calibri" w:cs="Arial"/>
              </w:rPr>
              <w:t xml:space="preserve"> </w:t>
            </w:r>
            <w:r w:rsidRPr="004960AE">
              <w:rPr>
                <w:rFonts w:ascii="Calibri" w:hAnsi="Calibri" w:cs="Arial"/>
              </w:rPr>
              <w:t>for insurance purposes. It is recommended that clinic orga</w:t>
            </w:r>
            <w:r w:rsidR="00512E10">
              <w:rPr>
                <w:rFonts w:ascii="Calibri" w:hAnsi="Calibri" w:cs="Arial"/>
              </w:rPr>
              <w:t>nizers ask for participant OE</w:t>
            </w:r>
            <w:r w:rsidR="00EA6B79">
              <w:rPr>
                <w:rFonts w:ascii="Calibri" w:hAnsi="Calibri" w:cs="Arial"/>
              </w:rPr>
              <w:t>/PTSO</w:t>
            </w:r>
            <w:r w:rsidR="00E22449">
              <w:rPr>
                <w:rFonts w:ascii="Calibri" w:hAnsi="Calibri" w:cs="Arial"/>
              </w:rPr>
              <w:t xml:space="preserve"> </w:t>
            </w:r>
            <w:r w:rsidRPr="004960AE">
              <w:rPr>
                <w:rFonts w:ascii="Calibri" w:hAnsi="Calibri" w:cs="Arial"/>
              </w:rPr>
              <w:t>number.</w:t>
            </w:r>
          </w:p>
          <w:p w14:paraId="7E109D70" w14:textId="18D38B77" w:rsidR="00B03005" w:rsidRPr="004960AE" w:rsidRDefault="00B03005" w:rsidP="00BF3CE8">
            <w:pPr>
              <w:pStyle w:val="ListParagraph"/>
              <w:numPr>
                <w:ilvl w:val="0"/>
                <w:numId w:val="6"/>
              </w:numPr>
              <w:snapToGrid w:val="0"/>
              <w:rPr>
                <w:rFonts w:ascii="Calibri" w:hAnsi="Calibri" w:cs="Arial"/>
              </w:rPr>
            </w:pPr>
            <w:r w:rsidRPr="004960AE">
              <w:rPr>
                <w:rFonts w:ascii="Calibri" w:hAnsi="Calibri" w:cs="Arial"/>
              </w:rPr>
              <w:t>See website for more information:</w:t>
            </w:r>
            <w:r w:rsidR="00890B90">
              <w:rPr>
                <w:rFonts w:ascii="Calibri" w:hAnsi="Calibri" w:cs="Arial"/>
              </w:rPr>
              <w:t xml:space="preserve"> </w:t>
            </w:r>
            <w:hyperlink r:id="rId17" w:history="1">
              <w:r w:rsidR="00890B90" w:rsidRPr="00890B90">
                <w:rPr>
                  <w:rStyle w:val="Hyperlink"/>
                  <w:rFonts w:ascii="Calibri" w:hAnsi="Calibri" w:cs="Arial"/>
                </w:rPr>
                <w:t>Membership</w:t>
              </w:r>
            </w:hyperlink>
            <w:r w:rsidR="00890B90">
              <w:rPr>
                <w:rFonts w:ascii="Calibri" w:hAnsi="Calibri" w:cs="Arial"/>
              </w:rPr>
              <w:t xml:space="preserve"> (</w:t>
            </w:r>
            <w:hyperlink r:id="rId18" w:history="1">
              <w:r w:rsidR="00890B90" w:rsidRPr="00890B90">
                <w:rPr>
                  <w:rStyle w:val="Hyperlink"/>
                  <w:rFonts w:ascii="Calibri" w:hAnsi="Calibri" w:cs="Arial"/>
                </w:rPr>
                <w:t>https://ontarioequestrian.ca/membership/</w:t>
              </w:r>
            </w:hyperlink>
            <w:r w:rsidR="00890B90">
              <w:rPr>
                <w:rFonts w:ascii="Calibri" w:hAnsi="Calibri" w:cs="Arial"/>
              </w:rPr>
              <w:t>)</w:t>
            </w:r>
          </w:p>
        </w:tc>
      </w:tr>
      <w:tr w:rsidR="00B03005" w:rsidRPr="004960AE" w14:paraId="489170DE" w14:textId="2F274036" w:rsidTr="00A56357">
        <w:trPr>
          <w:trHeight w:val="1194"/>
        </w:trPr>
        <w:tc>
          <w:tcPr>
            <w:tcW w:w="688" w:type="pct"/>
          </w:tcPr>
          <w:p w14:paraId="431224A9" w14:textId="09A6A4F8" w:rsidR="00B03005" w:rsidRPr="004960AE" w:rsidRDefault="00AA68D8" w:rsidP="00BF3CE8">
            <w:pPr>
              <w:snapToGrid w:val="0"/>
              <w:rPr>
                <w:rFonts w:ascii="Calibri" w:hAnsi="Calibri" w:cs="Arial"/>
                <w:lang w:val="it-IT"/>
              </w:rPr>
            </w:pPr>
            <w:r>
              <w:rPr>
                <w:rFonts w:ascii="Calibri" w:hAnsi="Calibri" w:cs="Arial"/>
                <w:lang w:val="it-IT"/>
              </w:rPr>
              <w:t>CADORA-ON</w:t>
            </w:r>
            <w:r w:rsidR="00B03005" w:rsidRPr="004960AE">
              <w:rPr>
                <w:rFonts w:ascii="Calibri" w:hAnsi="Calibri" w:cs="Arial"/>
                <w:lang w:val="it-IT"/>
              </w:rPr>
              <w:t xml:space="preserve"> </w:t>
            </w:r>
            <w:r w:rsidR="00B03005" w:rsidRPr="004960AE">
              <w:rPr>
                <w:rFonts w:ascii="Calibri" w:hAnsi="Calibri" w:cs="Arial"/>
                <w:lang w:val="it-IT"/>
              </w:rPr>
              <w:br/>
              <w:t>Cadora Ontario Association Inc.</w:t>
            </w:r>
          </w:p>
        </w:tc>
        <w:tc>
          <w:tcPr>
            <w:tcW w:w="4312" w:type="pct"/>
          </w:tcPr>
          <w:p w14:paraId="27122B2D" w14:textId="724BD836" w:rsidR="00AA68D8" w:rsidRDefault="00AA68D8" w:rsidP="00AA68D8">
            <w:pPr>
              <w:pStyle w:val="ListParagraph"/>
              <w:numPr>
                <w:ilvl w:val="0"/>
                <w:numId w:val="6"/>
              </w:numPr>
              <w:snapToGrid w:val="0"/>
              <w:rPr>
                <w:rFonts w:ascii="Calibri" w:hAnsi="Calibri" w:cs="Arial"/>
              </w:rPr>
            </w:pPr>
            <w:r>
              <w:rPr>
                <w:rFonts w:ascii="Calibri" w:hAnsi="Calibri" w:cs="Arial"/>
              </w:rPr>
              <w:t>Eligible for Cadora Ontario</w:t>
            </w:r>
            <w:r w:rsidR="00B03005" w:rsidRPr="00AA68D8">
              <w:rPr>
                <w:rFonts w:ascii="Calibri" w:hAnsi="Calibri" w:cs="Arial"/>
              </w:rPr>
              <w:t>, Silver, Bronze awards</w:t>
            </w:r>
          </w:p>
          <w:p w14:paraId="4BD2AE10" w14:textId="7F0F2F17" w:rsidR="00B03005" w:rsidRPr="00AA68D8" w:rsidRDefault="00B03005" w:rsidP="00AA68D8">
            <w:pPr>
              <w:pStyle w:val="ListParagraph"/>
              <w:numPr>
                <w:ilvl w:val="0"/>
                <w:numId w:val="6"/>
              </w:numPr>
              <w:snapToGrid w:val="0"/>
              <w:rPr>
                <w:rFonts w:ascii="Calibri" w:hAnsi="Calibri" w:cs="Arial"/>
              </w:rPr>
            </w:pPr>
            <w:r w:rsidRPr="00AA68D8">
              <w:rPr>
                <w:rFonts w:ascii="Calibri" w:hAnsi="Calibri" w:cs="Arial"/>
                <w:bCs/>
              </w:rPr>
              <w:t>Rider and at least one owner of the horse must be members by July 1st to be eligible for year-end awards</w:t>
            </w:r>
            <w:r w:rsidRPr="00AA68D8">
              <w:rPr>
                <w:rFonts w:ascii="Calibri" w:hAnsi="Calibri" w:cs="Arial"/>
                <w:color w:val="FF0000"/>
              </w:rPr>
              <w:t>.</w:t>
            </w:r>
          </w:p>
          <w:p w14:paraId="6C6C7AE5" w14:textId="77777777" w:rsidR="00B03005" w:rsidRPr="004960AE" w:rsidRDefault="00B03005" w:rsidP="002861B0">
            <w:pPr>
              <w:pStyle w:val="ListParagraph"/>
              <w:numPr>
                <w:ilvl w:val="0"/>
                <w:numId w:val="6"/>
              </w:numPr>
              <w:snapToGrid w:val="0"/>
              <w:rPr>
                <w:rFonts w:ascii="Calibri" w:hAnsi="Calibri" w:cs="Arial"/>
              </w:rPr>
            </w:pPr>
            <w:r w:rsidRPr="004960AE">
              <w:rPr>
                <w:rFonts w:ascii="Calibri" w:hAnsi="Calibri" w:cs="Arial"/>
              </w:rPr>
              <w:t>CADORA Ontario newsletters</w:t>
            </w:r>
          </w:p>
          <w:p w14:paraId="18B3904A" w14:textId="33A17EA1" w:rsidR="00B03005" w:rsidRPr="004960AE" w:rsidRDefault="00AA68D8" w:rsidP="002861B0">
            <w:pPr>
              <w:pStyle w:val="ListParagraph"/>
              <w:numPr>
                <w:ilvl w:val="0"/>
                <w:numId w:val="6"/>
              </w:numPr>
              <w:snapToGrid w:val="0"/>
              <w:rPr>
                <w:rFonts w:ascii="Calibri" w:hAnsi="Calibri" w:cs="Arial"/>
              </w:rPr>
            </w:pPr>
            <w:r>
              <w:rPr>
                <w:rFonts w:ascii="Calibri" w:hAnsi="Calibri" w:cs="Arial"/>
              </w:rPr>
              <w:t xml:space="preserve">Vote in CADORA-ON </w:t>
            </w:r>
            <w:r w:rsidR="00B03005" w:rsidRPr="004960AE">
              <w:rPr>
                <w:rFonts w:ascii="Calibri" w:hAnsi="Calibri" w:cs="Arial"/>
              </w:rPr>
              <w:t>elections and stand for director</w:t>
            </w:r>
          </w:p>
          <w:p w14:paraId="3BB32C58" w14:textId="77777777" w:rsidR="00B03005" w:rsidRPr="004960AE" w:rsidRDefault="00B03005" w:rsidP="002861B0">
            <w:pPr>
              <w:pStyle w:val="ListParagraph"/>
              <w:numPr>
                <w:ilvl w:val="0"/>
                <w:numId w:val="6"/>
              </w:numPr>
              <w:snapToGrid w:val="0"/>
              <w:rPr>
                <w:rFonts w:ascii="Calibri" w:hAnsi="Calibri" w:cs="Arial"/>
              </w:rPr>
            </w:pPr>
            <w:r w:rsidRPr="004960AE">
              <w:rPr>
                <w:rFonts w:ascii="Calibri" w:hAnsi="Calibri" w:cs="Arial"/>
              </w:rPr>
              <w:t>Access to CADORA Ontario scholarship programs</w:t>
            </w:r>
          </w:p>
          <w:p w14:paraId="63B8EE0E" w14:textId="6294EB38" w:rsidR="00B03005" w:rsidRPr="004960AE" w:rsidRDefault="00B03005" w:rsidP="00BF3CE8">
            <w:pPr>
              <w:pStyle w:val="ListParagraph"/>
              <w:numPr>
                <w:ilvl w:val="0"/>
                <w:numId w:val="6"/>
              </w:numPr>
              <w:snapToGrid w:val="0"/>
              <w:rPr>
                <w:rFonts w:ascii="Calibri" w:hAnsi="Calibri" w:cs="Arial"/>
              </w:rPr>
            </w:pPr>
            <w:r w:rsidRPr="004960AE">
              <w:rPr>
                <w:rFonts w:ascii="Calibri" w:hAnsi="Calibri" w:cs="Arial"/>
              </w:rPr>
              <w:t xml:space="preserve">Quebec residents competing on the Ontario Silver circuit must join CADORA Ontario to be eligible for year-end CADORA Ontario Silver awards. </w:t>
            </w:r>
          </w:p>
        </w:tc>
      </w:tr>
      <w:tr w:rsidR="00B03005" w:rsidRPr="004960AE" w14:paraId="455CF2CB" w14:textId="4D23EC17" w:rsidTr="00A56357">
        <w:trPr>
          <w:trHeight w:val="442"/>
        </w:trPr>
        <w:tc>
          <w:tcPr>
            <w:tcW w:w="688" w:type="pct"/>
          </w:tcPr>
          <w:p w14:paraId="0EA3D010" w14:textId="77777777" w:rsidR="00B03005" w:rsidRPr="004960AE" w:rsidRDefault="00B03005" w:rsidP="002861B0">
            <w:pPr>
              <w:snapToGrid w:val="0"/>
              <w:rPr>
                <w:rFonts w:ascii="Calibri" w:hAnsi="Calibri" w:cs="Arial"/>
              </w:rPr>
            </w:pPr>
            <w:r w:rsidRPr="004960AE">
              <w:rPr>
                <w:rFonts w:ascii="Calibri" w:hAnsi="Calibri" w:cs="Arial"/>
              </w:rPr>
              <w:t>NATIONAL -</w:t>
            </w:r>
            <w:r w:rsidRPr="004960AE">
              <w:rPr>
                <w:rFonts w:ascii="Calibri" w:hAnsi="Calibri" w:cs="Arial"/>
              </w:rPr>
              <w:br/>
              <w:t>Cadora National Inc.</w:t>
            </w:r>
          </w:p>
        </w:tc>
        <w:tc>
          <w:tcPr>
            <w:tcW w:w="4312" w:type="pct"/>
          </w:tcPr>
          <w:p w14:paraId="4FEDA5B9" w14:textId="2747CDD6" w:rsidR="00B03005" w:rsidRPr="00AA68D8" w:rsidRDefault="00B03005" w:rsidP="00AA68D8">
            <w:pPr>
              <w:pStyle w:val="ListParagraph"/>
              <w:numPr>
                <w:ilvl w:val="0"/>
                <w:numId w:val="16"/>
              </w:numPr>
              <w:snapToGrid w:val="0"/>
              <w:rPr>
                <w:rFonts w:ascii="Calibri" w:hAnsi="Calibri" w:cs="Arial"/>
              </w:rPr>
            </w:pPr>
            <w:r w:rsidRPr="00AA68D8">
              <w:rPr>
                <w:rFonts w:ascii="Calibri" w:hAnsi="Calibri" w:cs="Arial"/>
                <w:bCs/>
              </w:rPr>
              <w:t>Rider and at least one owner of the horse must be members by July 1st to be eligible for year-end awards</w:t>
            </w:r>
            <w:r w:rsidRPr="00AA68D8">
              <w:rPr>
                <w:rFonts w:ascii="Calibri" w:hAnsi="Calibri" w:cs="Arial"/>
                <w:color w:val="FF0000"/>
              </w:rPr>
              <w:t>.</w:t>
            </w:r>
          </w:p>
          <w:p w14:paraId="6AFB804C" w14:textId="77777777" w:rsidR="00B03005" w:rsidRPr="004960AE" w:rsidRDefault="00B03005" w:rsidP="002861B0">
            <w:pPr>
              <w:pStyle w:val="ListParagraph"/>
              <w:numPr>
                <w:ilvl w:val="0"/>
                <w:numId w:val="6"/>
              </w:numPr>
              <w:snapToGrid w:val="0"/>
              <w:rPr>
                <w:rFonts w:ascii="Calibri" w:hAnsi="Calibri" w:cs="Arial"/>
              </w:rPr>
            </w:pPr>
            <w:r w:rsidRPr="004960AE">
              <w:rPr>
                <w:rFonts w:ascii="Calibri" w:hAnsi="Calibri" w:cs="Arial"/>
              </w:rPr>
              <w:t>One CADORA Omnibus</w:t>
            </w:r>
          </w:p>
          <w:p w14:paraId="4D75D87F" w14:textId="77777777" w:rsidR="00B03005" w:rsidRPr="004960AE" w:rsidRDefault="00B03005" w:rsidP="002861B0">
            <w:pPr>
              <w:pStyle w:val="ListParagraph"/>
              <w:numPr>
                <w:ilvl w:val="0"/>
                <w:numId w:val="6"/>
              </w:numPr>
              <w:snapToGrid w:val="0"/>
              <w:rPr>
                <w:rFonts w:ascii="Calibri" w:hAnsi="Calibri" w:cs="Arial"/>
              </w:rPr>
            </w:pPr>
            <w:r w:rsidRPr="004960AE">
              <w:rPr>
                <w:rFonts w:ascii="Calibri" w:hAnsi="Calibri" w:cs="Arial"/>
              </w:rPr>
              <w:t>CADORA National quarterly newsletters</w:t>
            </w:r>
          </w:p>
          <w:p w14:paraId="3CFF67C3" w14:textId="5F1B0075" w:rsidR="00B03005" w:rsidRPr="004960AE" w:rsidRDefault="00B03005" w:rsidP="002861B0">
            <w:pPr>
              <w:pStyle w:val="ListParagraph"/>
              <w:numPr>
                <w:ilvl w:val="0"/>
                <w:numId w:val="6"/>
              </w:numPr>
              <w:snapToGrid w:val="0"/>
              <w:rPr>
                <w:rFonts w:ascii="Calibri" w:hAnsi="Calibri" w:cs="Arial"/>
              </w:rPr>
            </w:pPr>
            <w:r w:rsidRPr="004960AE">
              <w:rPr>
                <w:rFonts w:ascii="Calibri" w:hAnsi="Calibri" w:cs="Arial"/>
              </w:rPr>
              <w:t>Purchase CADORA Nationa</w:t>
            </w:r>
            <w:r w:rsidR="00512E10">
              <w:rPr>
                <w:rFonts w:ascii="Calibri" w:hAnsi="Calibri" w:cs="Arial"/>
              </w:rPr>
              <w:t xml:space="preserve">l supplies </w:t>
            </w:r>
          </w:p>
          <w:p w14:paraId="2D3C85B3" w14:textId="77777777" w:rsidR="00B03005" w:rsidRPr="004960AE" w:rsidRDefault="00B03005" w:rsidP="002861B0">
            <w:pPr>
              <w:pStyle w:val="ListParagraph"/>
              <w:numPr>
                <w:ilvl w:val="0"/>
                <w:numId w:val="6"/>
              </w:numPr>
              <w:snapToGrid w:val="0"/>
              <w:rPr>
                <w:rFonts w:ascii="Calibri" w:hAnsi="Calibri" w:cs="Arial"/>
              </w:rPr>
            </w:pPr>
            <w:r w:rsidRPr="004960AE">
              <w:rPr>
                <w:rFonts w:ascii="Calibri" w:hAnsi="Calibri" w:cs="Arial"/>
              </w:rPr>
              <w:t>Eligible for CADORA National FEI, Gold awards</w:t>
            </w:r>
          </w:p>
          <w:p w14:paraId="05E1E00C" w14:textId="526925BF" w:rsidR="00B03005" w:rsidRPr="004960AE" w:rsidRDefault="00B03005" w:rsidP="002861B0">
            <w:pPr>
              <w:pStyle w:val="ListParagraph"/>
              <w:numPr>
                <w:ilvl w:val="0"/>
                <w:numId w:val="6"/>
              </w:numPr>
              <w:snapToGrid w:val="0"/>
              <w:rPr>
                <w:rFonts w:ascii="Calibri" w:hAnsi="Calibri" w:cs="Arial"/>
              </w:rPr>
            </w:pPr>
            <w:r w:rsidRPr="004960AE">
              <w:rPr>
                <w:rFonts w:ascii="Calibri" w:hAnsi="Calibri" w:cs="Arial"/>
              </w:rPr>
              <w:t>Vote in CADORA National election</w:t>
            </w:r>
            <w:r w:rsidR="00AA68D8">
              <w:rPr>
                <w:rFonts w:ascii="Calibri" w:hAnsi="Calibri" w:cs="Arial"/>
              </w:rPr>
              <w:t>s at AGM and stand for Director</w:t>
            </w:r>
            <w:r w:rsidRPr="004960AE">
              <w:rPr>
                <w:rFonts w:ascii="Calibri" w:hAnsi="Calibri" w:cs="Arial"/>
              </w:rPr>
              <w:t>(if renewed by July 1</w:t>
            </w:r>
            <w:r w:rsidRPr="004960AE">
              <w:rPr>
                <w:rFonts w:ascii="Calibri" w:hAnsi="Calibri" w:cs="Arial"/>
                <w:vertAlign w:val="superscript"/>
              </w:rPr>
              <w:t>st</w:t>
            </w:r>
            <w:r w:rsidRPr="004960AE">
              <w:rPr>
                <w:rFonts w:ascii="Calibri" w:hAnsi="Calibri" w:cs="Arial"/>
              </w:rPr>
              <w:t xml:space="preserve"> </w:t>
            </w:r>
            <w:r w:rsidR="00AA68D8">
              <w:rPr>
                <w:rFonts w:ascii="Calibri" w:hAnsi="Calibri" w:cs="Arial"/>
              </w:rPr>
              <w:t>)</w:t>
            </w:r>
          </w:p>
        </w:tc>
      </w:tr>
    </w:tbl>
    <w:p w14:paraId="244B748D" w14:textId="77777777" w:rsidR="00B03005" w:rsidRDefault="00B03005" w:rsidP="00542543">
      <w:pPr>
        <w:rPr>
          <w:rFonts w:ascii="Calibri" w:hAnsi="Calibri" w:cs="Arial"/>
          <w:sz w:val="20"/>
          <w:szCs w:val="20"/>
        </w:rPr>
      </w:pPr>
    </w:p>
    <w:p w14:paraId="22981B8D" w14:textId="7F49DA84" w:rsidR="001B37DF" w:rsidRDefault="00FE4301" w:rsidP="00B03005">
      <w:pPr>
        <w:rPr>
          <w:rFonts w:ascii="Calibri" w:hAnsi="Calibri" w:cs="Arial"/>
        </w:rPr>
      </w:pPr>
      <w:r>
        <w:rPr>
          <w:rFonts w:ascii="Calibri" w:hAnsi="Calibri" w:cs="Arial"/>
        </w:rPr>
        <w:t xml:space="preserve">Please see </w:t>
      </w:r>
      <w:hyperlink r:id="rId19" w:anchor="chart" w:history="1">
        <w:r w:rsidRPr="003926CC">
          <w:rPr>
            <w:rStyle w:val="Hyperlink"/>
            <w:rFonts w:ascii="Calibri" w:hAnsi="Calibri" w:cs="Arial"/>
          </w:rPr>
          <w:t>https://ottawadressage.ca/type/#chart</w:t>
        </w:r>
      </w:hyperlink>
      <w:r>
        <w:rPr>
          <w:rFonts w:ascii="Calibri" w:hAnsi="Calibri" w:cs="Arial"/>
        </w:rPr>
        <w:t xml:space="preserve"> for Show Levels and Membership Requirements.</w:t>
      </w:r>
    </w:p>
    <w:sectPr w:rsidR="001B37DF" w:rsidSect="00B03005">
      <w:footerReference w:type="default" r:id="rId20"/>
      <w:footnotePr>
        <w:pos w:val="beneathText"/>
      </w:footnotePr>
      <w:pgSz w:w="12240" w:h="15840"/>
      <w:pgMar w:top="720" w:right="720" w:bottom="720" w:left="720" w:header="720" w:footer="25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7BB4C" w14:textId="77777777" w:rsidR="00D31D2D" w:rsidRDefault="00D31D2D" w:rsidP="0058345E">
      <w:r>
        <w:separator/>
      </w:r>
    </w:p>
  </w:endnote>
  <w:endnote w:type="continuationSeparator" w:id="0">
    <w:p w14:paraId="55043C25" w14:textId="77777777" w:rsidR="00D31D2D" w:rsidRDefault="00D31D2D" w:rsidP="0058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472158"/>
      <w:docPartObj>
        <w:docPartGallery w:val="Page Numbers (Bottom of Page)"/>
        <w:docPartUnique/>
      </w:docPartObj>
    </w:sdtPr>
    <w:sdtEndPr>
      <w:rPr>
        <w:rFonts w:asciiTheme="minorHAnsi" w:hAnsiTheme="minorHAnsi" w:cstheme="minorHAnsi"/>
        <w:noProof/>
      </w:rPr>
    </w:sdtEndPr>
    <w:sdtContent>
      <w:p w14:paraId="79E997B9" w14:textId="7C56B7C3" w:rsidR="00E64A00" w:rsidRPr="00233974" w:rsidRDefault="00E64A00">
        <w:pPr>
          <w:pStyle w:val="Footer"/>
          <w:jc w:val="center"/>
          <w:rPr>
            <w:rFonts w:asciiTheme="minorHAnsi" w:hAnsiTheme="minorHAnsi" w:cstheme="minorHAnsi"/>
          </w:rPr>
        </w:pPr>
        <w:r w:rsidRPr="00233974">
          <w:rPr>
            <w:rFonts w:asciiTheme="minorHAnsi" w:hAnsiTheme="minorHAnsi" w:cstheme="minorHAnsi"/>
          </w:rPr>
          <w:fldChar w:fldCharType="begin"/>
        </w:r>
        <w:r w:rsidRPr="00233974">
          <w:rPr>
            <w:rFonts w:asciiTheme="minorHAnsi" w:hAnsiTheme="minorHAnsi" w:cstheme="minorHAnsi"/>
          </w:rPr>
          <w:instrText xml:space="preserve"> PAGE   \* MERGEFORMAT </w:instrText>
        </w:r>
        <w:r w:rsidRPr="00233974">
          <w:rPr>
            <w:rFonts w:asciiTheme="minorHAnsi" w:hAnsiTheme="minorHAnsi" w:cstheme="minorHAnsi"/>
          </w:rPr>
          <w:fldChar w:fldCharType="separate"/>
        </w:r>
        <w:r w:rsidRPr="00233974">
          <w:rPr>
            <w:rFonts w:asciiTheme="minorHAnsi" w:hAnsiTheme="minorHAnsi" w:cstheme="minorHAnsi"/>
            <w:noProof/>
          </w:rPr>
          <w:t>2</w:t>
        </w:r>
        <w:r w:rsidRPr="00233974">
          <w:rPr>
            <w:rFonts w:asciiTheme="minorHAnsi" w:hAnsiTheme="minorHAnsi" w:cstheme="minorHAnsi"/>
            <w:noProof/>
          </w:rPr>
          <w:fldChar w:fldCharType="end"/>
        </w:r>
        <w:r w:rsidRPr="00233974">
          <w:rPr>
            <w:rFonts w:asciiTheme="minorHAnsi" w:hAnsiTheme="minorHAnsi" w:cstheme="minorHAnsi"/>
            <w:noProof/>
          </w:rPr>
          <w:t xml:space="preserve"> of </w:t>
        </w:r>
        <w:r w:rsidR="00072003">
          <w:rPr>
            <w:rFonts w:asciiTheme="minorHAnsi" w:hAnsiTheme="minorHAnsi" w:cstheme="minorHAnsi"/>
            <w:noProof/>
          </w:rPr>
          <w:t>2</w:t>
        </w:r>
      </w:p>
    </w:sdtContent>
  </w:sdt>
  <w:p w14:paraId="6B984694" w14:textId="77777777" w:rsidR="00E64A00" w:rsidRDefault="00E64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63869" w14:textId="77777777" w:rsidR="00D31D2D" w:rsidRDefault="00D31D2D" w:rsidP="0058345E">
      <w:r>
        <w:separator/>
      </w:r>
    </w:p>
  </w:footnote>
  <w:footnote w:type="continuationSeparator" w:id="0">
    <w:p w14:paraId="009AFEED" w14:textId="77777777" w:rsidR="00D31D2D" w:rsidRDefault="00D31D2D" w:rsidP="00583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008"/>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2"/>
    <w:multiLevelType w:val="singleLevel"/>
    <w:tmpl w:val="00000002"/>
    <w:name w:val="WW8Num2"/>
    <w:lvl w:ilvl="0">
      <w:start w:val="2008"/>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multilevel"/>
    <w:tmpl w:val="00000003"/>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1F37E22"/>
    <w:multiLevelType w:val="hybridMultilevel"/>
    <w:tmpl w:val="4A24CA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8B06EC1"/>
    <w:multiLevelType w:val="hybridMultilevel"/>
    <w:tmpl w:val="63C4D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D3365C"/>
    <w:multiLevelType w:val="hybridMultilevel"/>
    <w:tmpl w:val="2DFA1E74"/>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36005667"/>
    <w:multiLevelType w:val="hybridMultilevel"/>
    <w:tmpl w:val="0E4836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3AD135D9"/>
    <w:multiLevelType w:val="hybridMultilevel"/>
    <w:tmpl w:val="02A2480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469B7227"/>
    <w:multiLevelType w:val="hybridMultilevel"/>
    <w:tmpl w:val="22C64AD4"/>
    <w:lvl w:ilvl="0" w:tplc="10090001">
      <w:start w:val="1"/>
      <w:numFmt w:val="bullet"/>
      <w:lvlText w:val=""/>
      <w:lvlJc w:val="left"/>
      <w:pPr>
        <w:ind w:left="855" w:hanging="360"/>
      </w:pPr>
      <w:rPr>
        <w:rFonts w:ascii="Symbol" w:hAnsi="Symbol"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9" w15:restartNumberingAfterBreak="0">
    <w:nsid w:val="49D41A57"/>
    <w:multiLevelType w:val="hybridMultilevel"/>
    <w:tmpl w:val="7F405B6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3B91CB7"/>
    <w:multiLevelType w:val="hybridMultilevel"/>
    <w:tmpl w:val="C94033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E897707"/>
    <w:multiLevelType w:val="hybridMultilevel"/>
    <w:tmpl w:val="80CC77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66E118C7"/>
    <w:multiLevelType w:val="hybridMultilevel"/>
    <w:tmpl w:val="9B2A12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BAB537C"/>
    <w:multiLevelType w:val="hybridMultilevel"/>
    <w:tmpl w:val="1666B4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C7335F2"/>
    <w:multiLevelType w:val="hybridMultilevel"/>
    <w:tmpl w:val="38BC0C7E"/>
    <w:lvl w:ilvl="0" w:tplc="F342DE22">
      <w:numFmt w:val="bullet"/>
      <w:lvlText w:val="-"/>
      <w:lvlJc w:val="left"/>
      <w:pPr>
        <w:ind w:left="720" w:hanging="360"/>
      </w:pPr>
      <w:rPr>
        <w:rFonts w:ascii="Calibri" w:eastAsia="SimSun"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0623C9D"/>
    <w:multiLevelType w:val="hybridMultilevel"/>
    <w:tmpl w:val="1730CD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7FBE67B1"/>
    <w:multiLevelType w:val="multilevel"/>
    <w:tmpl w:val="6396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8561157">
    <w:abstractNumId w:val="0"/>
  </w:num>
  <w:num w:numId="2" w16cid:durableId="1855338380">
    <w:abstractNumId w:val="1"/>
  </w:num>
  <w:num w:numId="3" w16cid:durableId="1823428212">
    <w:abstractNumId w:val="2"/>
  </w:num>
  <w:num w:numId="4" w16cid:durableId="547180842">
    <w:abstractNumId w:val="13"/>
  </w:num>
  <w:num w:numId="5" w16cid:durableId="27151268">
    <w:abstractNumId w:val="14"/>
  </w:num>
  <w:num w:numId="6" w16cid:durableId="314336844">
    <w:abstractNumId w:val="15"/>
  </w:num>
  <w:num w:numId="7" w16cid:durableId="954212315">
    <w:abstractNumId w:val="16"/>
  </w:num>
  <w:num w:numId="8" w16cid:durableId="328145723">
    <w:abstractNumId w:val="7"/>
  </w:num>
  <w:num w:numId="9" w16cid:durableId="1465268955">
    <w:abstractNumId w:val="9"/>
  </w:num>
  <w:num w:numId="10" w16cid:durableId="1701782421">
    <w:abstractNumId w:val="11"/>
  </w:num>
  <w:num w:numId="11" w16cid:durableId="810056564">
    <w:abstractNumId w:val="8"/>
  </w:num>
  <w:num w:numId="12" w16cid:durableId="1429353244">
    <w:abstractNumId w:val="6"/>
  </w:num>
  <w:num w:numId="13" w16cid:durableId="2010910377">
    <w:abstractNumId w:val="7"/>
  </w:num>
  <w:num w:numId="14" w16cid:durableId="1265650372">
    <w:abstractNumId w:val="3"/>
  </w:num>
  <w:num w:numId="15" w16cid:durableId="1272199739">
    <w:abstractNumId w:val="5"/>
  </w:num>
  <w:num w:numId="16" w16cid:durableId="177622486">
    <w:abstractNumId w:val="4"/>
  </w:num>
  <w:num w:numId="17" w16cid:durableId="1555385012">
    <w:abstractNumId w:val="10"/>
  </w:num>
  <w:num w:numId="18" w16cid:durableId="7665803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502"/>
    <w:rsid w:val="0001548B"/>
    <w:rsid w:val="00023FFA"/>
    <w:rsid w:val="000251F0"/>
    <w:rsid w:val="0003017E"/>
    <w:rsid w:val="0003557E"/>
    <w:rsid w:val="000411F9"/>
    <w:rsid w:val="00044FEB"/>
    <w:rsid w:val="00050AB9"/>
    <w:rsid w:val="00052935"/>
    <w:rsid w:val="00052F78"/>
    <w:rsid w:val="000533BD"/>
    <w:rsid w:val="000653A0"/>
    <w:rsid w:val="00072003"/>
    <w:rsid w:val="000845D7"/>
    <w:rsid w:val="00084A1C"/>
    <w:rsid w:val="00086202"/>
    <w:rsid w:val="00087298"/>
    <w:rsid w:val="00087F76"/>
    <w:rsid w:val="000969AF"/>
    <w:rsid w:val="000A253B"/>
    <w:rsid w:val="000A6238"/>
    <w:rsid w:val="000B1450"/>
    <w:rsid w:val="000B7BFB"/>
    <w:rsid w:val="000C0287"/>
    <w:rsid w:val="000D604D"/>
    <w:rsid w:val="000E04A2"/>
    <w:rsid w:val="00134E2D"/>
    <w:rsid w:val="00144900"/>
    <w:rsid w:val="00146955"/>
    <w:rsid w:val="001500CF"/>
    <w:rsid w:val="0016049B"/>
    <w:rsid w:val="001637A1"/>
    <w:rsid w:val="001724F6"/>
    <w:rsid w:val="00172ACD"/>
    <w:rsid w:val="00182671"/>
    <w:rsid w:val="00183142"/>
    <w:rsid w:val="001A0B78"/>
    <w:rsid w:val="001B37DF"/>
    <w:rsid w:val="001B4AAB"/>
    <w:rsid w:val="001B6AA0"/>
    <w:rsid w:val="001C1854"/>
    <w:rsid w:val="001C4F24"/>
    <w:rsid w:val="001D3FFB"/>
    <w:rsid w:val="001E0365"/>
    <w:rsid w:val="001E4F75"/>
    <w:rsid w:val="0021473F"/>
    <w:rsid w:val="00221F56"/>
    <w:rsid w:val="0022799D"/>
    <w:rsid w:val="00233974"/>
    <w:rsid w:val="002415E2"/>
    <w:rsid w:val="00241FD4"/>
    <w:rsid w:val="00251475"/>
    <w:rsid w:val="00260D86"/>
    <w:rsid w:val="00262E6B"/>
    <w:rsid w:val="00272EF4"/>
    <w:rsid w:val="00293853"/>
    <w:rsid w:val="002D29A3"/>
    <w:rsid w:val="002F0C0E"/>
    <w:rsid w:val="002F456D"/>
    <w:rsid w:val="003075B4"/>
    <w:rsid w:val="003149D0"/>
    <w:rsid w:val="00326E92"/>
    <w:rsid w:val="003300BF"/>
    <w:rsid w:val="003504E8"/>
    <w:rsid w:val="003675B8"/>
    <w:rsid w:val="003676AD"/>
    <w:rsid w:val="003769AF"/>
    <w:rsid w:val="00380B88"/>
    <w:rsid w:val="003922FC"/>
    <w:rsid w:val="003A018C"/>
    <w:rsid w:val="003A4BF4"/>
    <w:rsid w:val="003D0FDA"/>
    <w:rsid w:val="003F1999"/>
    <w:rsid w:val="00466EA8"/>
    <w:rsid w:val="00467945"/>
    <w:rsid w:val="004960AE"/>
    <w:rsid w:val="004C36C9"/>
    <w:rsid w:val="004E16D0"/>
    <w:rsid w:val="004E5E8C"/>
    <w:rsid w:val="004E683E"/>
    <w:rsid w:val="005017C8"/>
    <w:rsid w:val="005120D3"/>
    <w:rsid w:val="00512E10"/>
    <w:rsid w:val="005138D1"/>
    <w:rsid w:val="00542543"/>
    <w:rsid w:val="0056278C"/>
    <w:rsid w:val="005651D1"/>
    <w:rsid w:val="0058345E"/>
    <w:rsid w:val="00587571"/>
    <w:rsid w:val="005A0D2F"/>
    <w:rsid w:val="005A1743"/>
    <w:rsid w:val="005C7842"/>
    <w:rsid w:val="005D1626"/>
    <w:rsid w:val="005D18B9"/>
    <w:rsid w:val="005D52A5"/>
    <w:rsid w:val="00614112"/>
    <w:rsid w:val="0062402C"/>
    <w:rsid w:val="006335F1"/>
    <w:rsid w:val="00637CF1"/>
    <w:rsid w:val="006401A4"/>
    <w:rsid w:val="00665F25"/>
    <w:rsid w:val="00670659"/>
    <w:rsid w:val="00680237"/>
    <w:rsid w:val="006A7574"/>
    <w:rsid w:val="006A79CC"/>
    <w:rsid w:val="006B12BD"/>
    <w:rsid w:val="006C1228"/>
    <w:rsid w:val="006E362C"/>
    <w:rsid w:val="006F656B"/>
    <w:rsid w:val="007027B2"/>
    <w:rsid w:val="00713654"/>
    <w:rsid w:val="00721064"/>
    <w:rsid w:val="007260C0"/>
    <w:rsid w:val="007742C0"/>
    <w:rsid w:val="007750C0"/>
    <w:rsid w:val="007A3EAC"/>
    <w:rsid w:val="007B2FB8"/>
    <w:rsid w:val="007D1725"/>
    <w:rsid w:val="007E3BA7"/>
    <w:rsid w:val="00817DA4"/>
    <w:rsid w:val="008323A5"/>
    <w:rsid w:val="00847110"/>
    <w:rsid w:val="00855C9E"/>
    <w:rsid w:val="008560E6"/>
    <w:rsid w:val="008726AB"/>
    <w:rsid w:val="00884B70"/>
    <w:rsid w:val="00890637"/>
    <w:rsid w:val="00890B90"/>
    <w:rsid w:val="008968A6"/>
    <w:rsid w:val="008A104D"/>
    <w:rsid w:val="008B3415"/>
    <w:rsid w:val="008C35C0"/>
    <w:rsid w:val="008C3AB4"/>
    <w:rsid w:val="008C45C7"/>
    <w:rsid w:val="008D2B21"/>
    <w:rsid w:val="008E0749"/>
    <w:rsid w:val="008E18F0"/>
    <w:rsid w:val="00921EEE"/>
    <w:rsid w:val="009470C4"/>
    <w:rsid w:val="009614E6"/>
    <w:rsid w:val="009630A3"/>
    <w:rsid w:val="009A73F0"/>
    <w:rsid w:val="009C71A6"/>
    <w:rsid w:val="00A01897"/>
    <w:rsid w:val="00A07DAB"/>
    <w:rsid w:val="00A20039"/>
    <w:rsid w:val="00A262D2"/>
    <w:rsid w:val="00A26340"/>
    <w:rsid w:val="00A56357"/>
    <w:rsid w:val="00A654DF"/>
    <w:rsid w:val="00A71329"/>
    <w:rsid w:val="00A71BB1"/>
    <w:rsid w:val="00A81852"/>
    <w:rsid w:val="00A83530"/>
    <w:rsid w:val="00A84709"/>
    <w:rsid w:val="00A86819"/>
    <w:rsid w:val="00A87836"/>
    <w:rsid w:val="00AA68D8"/>
    <w:rsid w:val="00AA68E2"/>
    <w:rsid w:val="00AB0D5B"/>
    <w:rsid w:val="00AD28EE"/>
    <w:rsid w:val="00AD5B18"/>
    <w:rsid w:val="00AE7B5E"/>
    <w:rsid w:val="00B03005"/>
    <w:rsid w:val="00B0733F"/>
    <w:rsid w:val="00B22F8F"/>
    <w:rsid w:val="00B429DE"/>
    <w:rsid w:val="00B44875"/>
    <w:rsid w:val="00B548B4"/>
    <w:rsid w:val="00BA44E4"/>
    <w:rsid w:val="00BB22B6"/>
    <w:rsid w:val="00BB6B0B"/>
    <w:rsid w:val="00BC0DB8"/>
    <w:rsid w:val="00BC2F27"/>
    <w:rsid w:val="00BD6D46"/>
    <w:rsid w:val="00BF01DF"/>
    <w:rsid w:val="00BF3CE8"/>
    <w:rsid w:val="00C274A9"/>
    <w:rsid w:val="00C43795"/>
    <w:rsid w:val="00C5171B"/>
    <w:rsid w:val="00C61AF2"/>
    <w:rsid w:val="00C6428E"/>
    <w:rsid w:val="00C7371E"/>
    <w:rsid w:val="00CC0693"/>
    <w:rsid w:val="00CC6C92"/>
    <w:rsid w:val="00CD1E04"/>
    <w:rsid w:val="00CD29BF"/>
    <w:rsid w:val="00CE33DE"/>
    <w:rsid w:val="00CF0182"/>
    <w:rsid w:val="00D06F7C"/>
    <w:rsid w:val="00D14202"/>
    <w:rsid w:val="00D205E5"/>
    <w:rsid w:val="00D2701E"/>
    <w:rsid w:val="00D31D2D"/>
    <w:rsid w:val="00D33D30"/>
    <w:rsid w:val="00D41A04"/>
    <w:rsid w:val="00D46FAA"/>
    <w:rsid w:val="00D72B5B"/>
    <w:rsid w:val="00D73699"/>
    <w:rsid w:val="00D80704"/>
    <w:rsid w:val="00D879EE"/>
    <w:rsid w:val="00D938BD"/>
    <w:rsid w:val="00DB1A5D"/>
    <w:rsid w:val="00DB3C29"/>
    <w:rsid w:val="00DD132C"/>
    <w:rsid w:val="00DE1C72"/>
    <w:rsid w:val="00DE3A30"/>
    <w:rsid w:val="00E22449"/>
    <w:rsid w:val="00E33001"/>
    <w:rsid w:val="00E57021"/>
    <w:rsid w:val="00E64A00"/>
    <w:rsid w:val="00E80A7A"/>
    <w:rsid w:val="00EA12F0"/>
    <w:rsid w:val="00EA3CB4"/>
    <w:rsid w:val="00EA6B79"/>
    <w:rsid w:val="00EC29F1"/>
    <w:rsid w:val="00EC6553"/>
    <w:rsid w:val="00ED0502"/>
    <w:rsid w:val="00EF0B9E"/>
    <w:rsid w:val="00F30297"/>
    <w:rsid w:val="00F43B87"/>
    <w:rsid w:val="00F47706"/>
    <w:rsid w:val="00F55C69"/>
    <w:rsid w:val="00F91CAB"/>
    <w:rsid w:val="00F958E5"/>
    <w:rsid w:val="00FE2DAF"/>
    <w:rsid w:val="00FE4301"/>
    <w:rsid w:val="00FF1718"/>
    <w:rsid w:val="00FF3839"/>
    <w:rsid w:val="00FF71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3430F0E"/>
  <w15:docId w15:val="{81D5DDDC-1117-48C0-80CC-ED5B1863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SimSun"/>
      <w:sz w:val="24"/>
      <w:szCs w:val="24"/>
      <w:lang w:val="en-US" w:eastAsia="he-IL" w:bidi="he-IL"/>
    </w:rPr>
  </w:style>
  <w:style w:type="paragraph" w:styleId="Heading3">
    <w:name w:val="heading 3"/>
    <w:basedOn w:val="Normal"/>
    <w:next w:val="Normal"/>
    <w:qFormat/>
    <w:pPr>
      <w:keepNext/>
      <w:numPr>
        <w:ilvl w:val="2"/>
        <w:numId w:val="3"/>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SimSun" w:hAnsi="Times New Roman" w:cs="Times New Roman"/>
    </w:rPr>
  </w:style>
  <w:style w:type="character" w:customStyle="1" w:styleId="WW8Num2z0">
    <w:name w:val="WW8Num2z0"/>
    <w:rPr>
      <w:rFonts w:ascii="Times New Roman" w:eastAsia="SimSu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Times New Roman" w:eastAsia="SimSu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eastAsia="SimSu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styleId="FollowedHyperlink">
    <w:name w:val="FollowedHyperlink"/>
    <w:rPr>
      <w:color w:val="800080"/>
      <w:u w:val="single"/>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Head4">
    <w:name w:val="Head 4"/>
    <w:basedOn w:val="Heading3"/>
    <w:pPr>
      <w:numPr>
        <w:ilvl w:val="0"/>
        <w:numId w:val="0"/>
      </w:numPr>
    </w:pPr>
    <w:rPr>
      <w:sz w:val="20"/>
      <w:lang w:val="fr-FR"/>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F91CAB"/>
    <w:rPr>
      <w:rFonts w:ascii="Tahoma" w:hAnsi="Tahoma" w:cs="Tahoma"/>
      <w:sz w:val="16"/>
      <w:szCs w:val="16"/>
    </w:rPr>
  </w:style>
  <w:style w:type="character" w:customStyle="1" w:styleId="BalloonTextChar">
    <w:name w:val="Balloon Text Char"/>
    <w:basedOn w:val="DefaultParagraphFont"/>
    <w:link w:val="BalloonText"/>
    <w:uiPriority w:val="99"/>
    <w:semiHidden/>
    <w:rsid w:val="00F91CAB"/>
    <w:rPr>
      <w:rFonts w:ascii="Tahoma" w:eastAsia="SimSun" w:hAnsi="Tahoma" w:cs="Tahoma"/>
      <w:sz w:val="16"/>
      <w:szCs w:val="16"/>
      <w:lang w:val="en-US" w:eastAsia="he-IL" w:bidi="he-IL"/>
    </w:rPr>
  </w:style>
  <w:style w:type="paragraph" w:styleId="ListParagraph">
    <w:name w:val="List Paragraph"/>
    <w:basedOn w:val="Normal"/>
    <w:uiPriority w:val="34"/>
    <w:qFormat/>
    <w:rsid w:val="00BF01DF"/>
    <w:pPr>
      <w:ind w:left="720"/>
      <w:contextualSpacing/>
    </w:pPr>
  </w:style>
  <w:style w:type="table" w:styleId="TableGrid">
    <w:name w:val="Table Grid"/>
    <w:basedOn w:val="TableNormal"/>
    <w:uiPriority w:val="59"/>
    <w:rsid w:val="006E3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AB4"/>
    <w:rPr>
      <w:sz w:val="16"/>
      <w:szCs w:val="16"/>
    </w:rPr>
  </w:style>
  <w:style w:type="paragraph" w:styleId="CommentText">
    <w:name w:val="annotation text"/>
    <w:basedOn w:val="Normal"/>
    <w:link w:val="CommentTextChar"/>
    <w:uiPriority w:val="99"/>
    <w:semiHidden/>
    <w:unhideWhenUsed/>
    <w:rsid w:val="008C3AB4"/>
    <w:rPr>
      <w:sz w:val="20"/>
      <w:szCs w:val="20"/>
    </w:rPr>
  </w:style>
  <w:style w:type="character" w:customStyle="1" w:styleId="CommentTextChar">
    <w:name w:val="Comment Text Char"/>
    <w:basedOn w:val="DefaultParagraphFont"/>
    <w:link w:val="CommentText"/>
    <w:uiPriority w:val="99"/>
    <w:semiHidden/>
    <w:rsid w:val="008C3AB4"/>
    <w:rPr>
      <w:rFonts w:eastAsia="SimSun"/>
      <w:lang w:val="en-US" w:eastAsia="he-IL" w:bidi="he-IL"/>
    </w:rPr>
  </w:style>
  <w:style w:type="paragraph" w:styleId="CommentSubject">
    <w:name w:val="annotation subject"/>
    <w:basedOn w:val="CommentText"/>
    <w:next w:val="CommentText"/>
    <w:link w:val="CommentSubjectChar"/>
    <w:uiPriority w:val="99"/>
    <w:semiHidden/>
    <w:unhideWhenUsed/>
    <w:rsid w:val="008C3AB4"/>
    <w:rPr>
      <w:b/>
      <w:bCs/>
    </w:rPr>
  </w:style>
  <w:style w:type="character" w:customStyle="1" w:styleId="CommentSubjectChar">
    <w:name w:val="Comment Subject Char"/>
    <w:basedOn w:val="CommentTextChar"/>
    <w:link w:val="CommentSubject"/>
    <w:uiPriority w:val="99"/>
    <w:semiHidden/>
    <w:rsid w:val="008C3AB4"/>
    <w:rPr>
      <w:rFonts w:eastAsia="SimSun"/>
      <w:b/>
      <w:bCs/>
      <w:lang w:val="en-US" w:eastAsia="he-IL" w:bidi="he-IL"/>
    </w:rPr>
  </w:style>
  <w:style w:type="character" w:customStyle="1" w:styleId="UnresolvedMention1">
    <w:name w:val="Unresolved Mention1"/>
    <w:basedOn w:val="DefaultParagraphFont"/>
    <w:uiPriority w:val="99"/>
    <w:semiHidden/>
    <w:unhideWhenUsed/>
    <w:rsid w:val="004960AE"/>
    <w:rPr>
      <w:color w:val="605E5C"/>
      <w:shd w:val="clear" w:color="auto" w:fill="E1DFDD"/>
    </w:rPr>
  </w:style>
  <w:style w:type="character" w:customStyle="1" w:styleId="FooterChar">
    <w:name w:val="Footer Char"/>
    <w:basedOn w:val="DefaultParagraphFont"/>
    <w:link w:val="Footer"/>
    <w:uiPriority w:val="99"/>
    <w:rsid w:val="00E64A00"/>
    <w:rPr>
      <w:rFonts w:eastAsia="SimSun"/>
      <w:sz w:val="24"/>
      <w:szCs w:val="24"/>
      <w:lang w:val="en-US" w:eastAsia="he-IL" w:bidi="he-IL"/>
    </w:rPr>
  </w:style>
  <w:style w:type="character" w:styleId="UnresolvedMention">
    <w:name w:val="Unresolved Mention"/>
    <w:basedOn w:val="DefaultParagraphFont"/>
    <w:uiPriority w:val="99"/>
    <w:semiHidden/>
    <w:unhideWhenUsed/>
    <w:rsid w:val="00466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8759">
      <w:bodyDiv w:val="1"/>
      <w:marLeft w:val="0"/>
      <w:marRight w:val="0"/>
      <w:marTop w:val="0"/>
      <w:marBottom w:val="0"/>
      <w:divBdr>
        <w:top w:val="none" w:sz="0" w:space="0" w:color="auto"/>
        <w:left w:val="none" w:sz="0" w:space="0" w:color="auto"/>
        <w:bottom w:val="none" w:sz="0" w:space="0" w:color="auto"/>
        <w:right w:val="none" w:sz="0" w:space="0" w:color="auto"/>
      </w:divBdr>
    </w:div>
    <w:div w:id="368385108">
      <w:bodyDiv w:val="1"/>
      <w:marLeft w:val="0"/>
      <w:marRight w:val="0"/>
      <w:marTop w:val="0"/>
      <w:marBottom w:val="0"/>
      <w:divBdr>
        <w:top w:val="none" w:sz="0" w:space="0" w:color="auto"/>
        <w:left w:val="none" w:sz="0" w:space="0" w:color="auto"/>
        <w:bottom w:val="none" w:sz="0" w:space="0" w:color="auto"/>
        <w:right w:val="none" w:sz="0" w:space="0" w:color="auto"/>
      </w:divBdr>
      <w:divsChild>
        <w:div w:id="1158232879">
          <w:marLeft w:val="0"/>
          <w:marRight w:val="0"/>
          <w:marTop w:val="3750"/>
          <w:marBottom w:val="0"/>
          <w:divBdr>
            <w:top w:val="none" w:sz="0" w:space="0" w:color="auto"/>
            <w:left w:val="none" w:sz="0" w:space="0" w:color="auto"/>
            <w:bottom w:val="none" w:sz="0" w:space="0" w:color="auto"/>
            <w:right w:val="none" w:sz="0" w:space="0" w:color="auto"/>
          </w:divBdr>
          <w:divsChild>
            <w:div w:id="60754653">
              <w:marLeft w:val="0"/>
              <w:marRight w:val="0"/>
              <w:marTop w:val="0"/>
              <w:marBottom w:val="0"/>
              <w:divBdr>
                <w:top w:val="none" w:sz="0" w:space="0" w:color="auto"/>
                <w:left w:val="none" w:sz="0" w:space="0" w:color="auto"/>
                <w:bottom w:val="none" w:sz="0" w:space="0" w:color="auto"/>
                <w:right w:val="none" w:sz="0" w:space="0" w:color="auto"/>
              </w:divBdr>
              <w:divsChild>
                <w:div w:id="663583816">
                  <w:marLeft w:val="210"/>
                  <w:marRight w:val="210"/>
                  <w:marTop w:val="0"/>
                  <w:marBottom w:val="0"/>
                  <w:divBdr>
                    <w:top w:val="none" w:sz="0" w:space="0" w:color="auto"/>
                    <w:left w:val="none" w:sz="0" w:space="0" w:color="auto"/>
                    <w:bottom w:val="none" w:sz="0" w:space="0" w:color="auto"/>
                    <w:right w:val="none" w:sz="0" w:space="0" w:color="auto"/>
                  </w:divBdr>
                  <w:divsChild>
                    <w:div w:id="1011564022">
                      <w:marLeft w:val="0"/>
                      <w:marRight w:val="0"/>
                      <w:marTop w:val="0"/>
                      <w:marBottom w:val="0"/>
                      <w:divBdr>
                        <w:top w:val="none" w:sz="0" w:space="0" w:color="auto"/>
                        <w:left w:val="none" w:sz="0" w:space="0" w:color="auto"/>
                        <w:bottom w:val="none" w:sz="0" w:space="0" w:color="auto"/>
                        <w:right w:val="none" w:sz="0" w:space="0" w:color="auto"/>
                      </w:divBdr>
                      <w:divsChild>
                        <w:div w:id="2959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7726">
      <w:bodyDiv w:val="1"/>
      <w:marLeft w:val="0"/>
      <w:marRight w:val="0"/>
      <w:marTop w:val="0"/>
      <w:marBottom w:val="0"/>
      <w:divBdr>
        <w:top w:val="none" w:sz="0" w:space="0" w:color="auto"/>
        <w:left w:val="none" w:sz="0" w:space="0" w:color="auto"/>
        <w:bottom w:val="none" w:sz="0" w:space="0" w:color="auto"/>
        <w:right w:val="none" w:sz="0" w:space="0" w:color="auto"/>
      </w:divBdr>
    </w:div>
    <w:div w:id="573927866">
      <w:bodyDiv w:val="1"/>
      <w:marLeft w:val="0"/>
      <w:marRight w:val="0"/>
      <w:marTop w:val="0"/>
      <w:marBottom w:val="0"/>
      <w:divBdr>
        <w:top w:val="none" w:sz="0" w:space="0" w:color="auto"/>
        <w:left w:val="none" w:sz="0" w:space="0" w:color="auto"/>
        <w:bottom w:val="none" w:sz="0" w:space="0" w:color="auto"/>
        <w:right w:val="none" w:sz="0" w:space="0" w:color="auto"/>
      </w:divBdr>
    </w:div>
    <w:div w:id="621569804">
      <w:bodyDiv w:val="1"/>
      <w:marLeft w:val="0"/>
      <w:marRight w:val="0"/>
      <w:marTop w:val="0"/>
      <w:marBottom w:val="0"/>
      <w:divBdr>
        <w:top w:val="none" w:sz="0" w:space="0" w:color="auto"/>
        <w:left w:val="none" w:sz="0" w:space="0" w:color="auto"/>
        <w:bottom w:val="none" w:sz="0" w:space="0" w:color="auto"/>
        <w:right w:val="none" w:sz="0" w:space="0" w:color="auto"/>
      </w:divBdr>
    </w:div>
    <w:div w:id="104275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tawadressage.ca/renew/" TargetMode="External"/><Relationship Id="rId13" Type="http://schemas.openxmlformats.org/officeDocument/2006/relationships/hyperlink" Target="https://ottawadressage.ca/localshows/" TargetMode="External"/><Relationship Id="rId18" Type="http://schemas.openxmlformats.org/officeDocument/2006/relationships/hyperlink" Target="https://ontarioequestrian.ca/membershi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ottawadressage.ca/memform/" TargetMode="External"/><Relationship Id="rId17" Type="http://schemas.openxmlformats.org/officeDocument/2006/relationships/hyperlink" Target="https://ontarioequestrian.ca/membership/" TargetMode="External"/><Relationship Id="rId2" Type="http://schemas.openxmlformats.org/officeDocument/2006/relationships/styles" Target="styles.xml"/><Relationship Id="rId16" Type="http://schemas.openxmlformats.org/officeDocument/2006/relationships/hyperlink" Target="https://ottawadressage.ca/award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ttawadressage.ca/memform/" TargetMode="External"/><Relationship Id="rId5" Type="http://schemas.openxmlformats.org/officeDocument/2006/relationships/footnotes" Target="footnotes.xml"/><Relationship Id="rId15" Type="http://schemas.openxmlformats.org/officeDocument/2006/relationships/hyperlink" Target="https://ottawadressage.ca/awards/" TargetMode="External"/><Relationship Id="rId10" Type="http://schemas.openxmlformats.org/officeDocument/2006/relationships/hyperlink" Target="mailto:membership@ottawadressage.ca" TargetMode="External"/><Relationship Id="rId19" Type="http://schemas.openxmlformats.org/officeDocument/2006/relationships/hyperlink" Target="https://ottawadressage.ca/type/" TargetMode="External"/><Relationship Id="rId4" Type="http://schemas.openxmlformats.org/officeDocument/2006/relationships/webSettings" Target="webSettings.xml"/><Relationship Id="rId9" Type="http://schemas.openxmlformats.org/officeDocument/2006/relationships/hyperlink" Target="https://ottawadressage.ca/renew/" TargetMode="External"/><Relationship Id="rId14" Type="http://schemas.openxmlformats.org/officeDocument/2006/relationships/hyperlink" Target="https://ottawadressage.ca/localshow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4123</TotalTime>
  <Pages>2</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OTTAWA AREA DRESSAGE GROUP of CADORA</vt:lpstr>
    </vt:vector>
  </TitlesOfParts>
  <Company>Ericsson</Company>
  <LinksUpToDate>false</LinksUpToDate>
  <CharactersWithSpaces>5852</CharactersWithSpaces>
  <SharedDoc>false</SharedDoc>
  <HLinks>
    <vt:vector size="30" baseType="variant">
      <vt:variant>
        <vt:i4>5636162</vt:i4>
      </vt:variant>
      <vt:variant>
        <vt:i4>12</vt:i4>
      </vt:variant>
      <vt:variant>
        <vt:i4>0</vt:i4>
      </vt:variant>
      <vt:variant>
        <vt:i4>5</vt:i4>
      </vt:variant>
      <vt:variant>
        <vt:lpwstr>http://ottawadressage.ca/awards/</vt:lpwstr>
      </vt:variant>
      <vt:variant>
        <vt:lpwstr/>
      </vt:variant>
      <vt:variant>
        <vt:i4>7471147</vt:i4>
      </vt:variant>
      <vt:variant>
        <vt:i4>9</vt:i4>
      </vt:variant>
      <vt:variant>
        <vt:i4>0</vt:i4>
      </vt:variant>
      <vt:variant>
        <vt:i4>5</vt:i4>
      </vt:variant>
      <vt:variant>
        <vt:lpwstr>http://ottawadressage.ca/shows/</vt:lpwstr>
      </vt:variant>
      <vt:variant>
        <vt:lpwstr/>
      </vt:variant>
      <vt:variant>
        <vt:i4>5177456</vt:i4>
      </vt:variant>
      <vt:variant>
        <vt:i4>6</vt:i4>
      </vt:variant>
      <vt:variant>
        <vt:i4>0</vt:i4>
      </vt:variant>
      <vt:variant>
        <vt:i4>5</vt:i4>
      </vt:variant>
      <vt:variant>
        <vt:lpwstr>mailto:membership@ottawadressage.ca</vt:lpwstr>
      </vt:variant>
      <vt:variant>
        <vt:lpwstr/>
      </vt:variant>
      <vt:variant>
        <vt:i4>7733300</vt:i4>
      </vt:variant>
      <vt:variant>
        <vt:i4>3</vt:i4>
      </vt:variant>
      <vt:variant>
        <vt:i4>0</vt:i4>
      </vt:variant>
      <vt:variant>
        <vt:i4>5</vt:i4>
      </vt:variant>
      <vt:variant>
        <vt:lpwstr>http://ottawadressage.ca/renew/</vt:lpwstr>
      </vt:variant>
      <vt:variant>
        <vt:lpwstr/>
      </vt:variant>
      <vt:variant>
        <vt:i4>5177456</vt:i4>
      </vt:variant>
      <vt:variant>
        <vt:i4>0</vt:i4>
      </vt:variant>
      <vt:variant>
        <vt:i4>0</vt:i4>
      </vt:variant>
      <vt:variant>
        <vt:i4>5</vt:i4>
      </vt:variant>
      <vt:variant>
        <vt:lpwstr>mailto:membership@ottawadressage.ca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OTTAWA AREA DRESSAGE GROUP of CADORA</dc:title>
  <dc:creator>Catherine Maguire</dc:creator>
  <cp:lastModifiedBy>Cathy Gordon</cp:lastModifiedBy>
  <cp:revision>11</cp:revision>
  <cp:lastPrinted>2022-12-09T20:59:00Z</cp:lastPrinted>
  <dcterms:created xsi:type="dcterms:W3CDTF">2022-12-09T20:34:00Z</dcterms:created>
  <dcterms:modified xsi:type="dcterms:W3CDTF">2022-12-13T19:08:00Z</dcterms:modified>
</cp:coreProperties>
</file>